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18840" w14:textId="0FA26E54" w:rsidR="006D30CD" w:rsidRPr="00295A52" w:rsidRDefault="006D30CD" w:rsidP="003E173D">
      <w:pPr>
        <w:widowControl/>
        <w:autoSpaceDE/>
        <w:autoSpaceDN/>
        <w:spacing w:line="260" w:lineRule="exact"/>
        <w:ind w:left="4678" w:firstLine="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r w:rsidRPr="00295A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uchwały </w:t>
      </w:r>
      <w:r w:rsidRPr="00295A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Nr </w:t>
      </w:r>
      <w:r w:rsidR="00800AC4" w:rsidRPr="00295A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…..</w:t>
      </w:r>
      <w:r w:rsidRPr="00295A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</w:t>
      </w:r>
      <w:r w:rsidR="0053273D" w:rsidRPr="00295A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…….</w:t>
      </w:r>
      <w:r w:rsidRPr="00295A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…….</w:t>
      </w:r>
    </w:p>
    <w:p w14:paraId="71C4E440" w14:textId="77777777" w:rsidR="006D30CD" w:rsidRPr="00295A52" w:rsidRDefault="006D30CD" w:rsidP="003E173D">
      <w:pPr>
        <w:widowControl/>
        <w:autoSpaceDE/>
        <w:autoSpaceDN/>
        <w:spacing w:line="260" w:lineRule="exact"/>
        <w:ind w:left="467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95A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</w:t>
      </w:r>
      <w:r w:rsidRPr="00295A52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295A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du Województwa Kujawsko-Pomorskiego</w:t>
      </w:r>
    </w:p>
    <w:p w14:paraId="297565C2" w14:textId="5F895B79" w:rsidR="006D30CD" w:rsidRPr="00295A52" w:rsidRDefault="006D30CD" w:rsidP="003E173D">
      <w:pPr>
        <w:widowControl/>
        <w:autoSpaceDE/>
        <w:autoSpaceDN/>
        <w:spacing w:line="260" w:lineRule="exact"/>
        <w:ind w:left="467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95A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 ………</w:t>
      </w:r>
      <w:r w:rsidR="00800AC4" w:rsidRPr="00295A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</w:t>
      </w:r>
      <w:r w:rsidRPr="00295A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 r.</w:t>
      </w:r>
    </w:p>
    <w:bookmarkEnd w:id="0"/>
    <w:p w14:paraId="583B83E3" w14:textId="77777777" w:rsidR="006D30CD" w:rsidRPr="00196077" w:rsidRDefault="006D30CD" w:rsidP="004771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914B5" w14:textId="77777777" w:rsidR="006D30CD" w:rsidRDefault="006D30CD" w:rsidP="004771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92847" w14:textId="77777777" w:rsidR="00AE64CA" w:rsidRPr="00196077" w:rsidRDefault="00AE64CA" w:rsidP="004771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FED52" w14:textId="5A8EC493" w:rsidR="00800AC4" w:rsidRPr="00196077" w:rsidRDefault="00C41168" w:rsidP="00800A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96077">
        <w:rPr>
          <w:rFonts w:ascii="Times New Roman" w:hAnsi="Times New Roman" w:cs="Times New Roman"/>
          <w:b/>
          <w:bCs/>
          <w:sz w:val="32"/>
          <w:szCs w:val="28"/>
        </w:rPr>
        <w:t>Regulamin</w:t>
      </w:r>
    </w:p>
    <w:p w14:paraId="2D7F1139" w14:textId="61F04B89" w:rsidR="00CC62E1" w:rsidRPr="00196077" w:rsidRDefault="00C41168" w:rsidP="00800A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077">
        <w:rPr>
          <w:rFonts w:ascii="Times New Roman" w:hAnsi="Times New Roman" w:cs="Times New Roman"/>
          <w:b/>
          <w:bCs/>
          <w:sz w:val="28"/>
          <w:szCs w:val="28"/>
        </w:rPr>
        <w:t>uczestnictwa przedsiębiorców (MŚP) w zagranicznej misji gospodarczej organizowanej przez Województwo Kujawsko-Pomorskie</w:t>
      </w:r>
      <w:r w:rsidR="00A4389F" w:rsidRPr="00196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2E1" w:rsidRPr="00196077">
        <w:rPr>
          <w:rFonts w:ascii="Times New Roman" w:hAnsi="Times New Roman" w:cs="Times New Roman"/>
          <w:b/>
          <w:bCs/>
          <w:sz w:val="28"/>
          <w:szCs w:val="28"/>
        </w:rPr>
        <w:t>do Wuhan (Chiny) w terminie 16 - 21 października 2023 r.</w:t>
      </w:r>
    </w:p>
    <w:p w14:paraId="56C18637" w14:textId="087FE4F4" w:rsidR="002C2FC7" w:rsidRPr="00196077" w:rsidRDefault="002C2FC7" w:rsidP="00CC62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B4E473" w14:textId="77777777" w:rsidR="006D30CD" w:rsidRPr="00196077" w:rsidRDefault="006D30CD" w:rsidP="004771B2">
      <w:pPr>
        <w:pStyle w:val="Akapitzlist"/>
        <w:widowControl/>
        <w:autoSpaceDE/>
        <w:autoSpaceDN/>
        <w:spacing w:after="120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412B2774" w14:textId="77777777" w:rsidR="006D30CD" w:rsidRPr="00196077" w:rsidRDefault="006D30CD" w:rsidP="006D30CD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Rozdział I. Założenia wstępne</w:t>
      </w:r>
    </w:p>
    <w:p w14:paraId="2F956269" w14:textId="77777777" w:rsidR="006D30CD" w:rsidRPr="00196077" w:rsidRDefault="006D30CD" w:rsidP="006D30CD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10ED24BF" w14:textId="332146C2" w:rsidR="006D30CD" w:rsidRPr="00196077" w:rsidRDefault="006D30CD" w:rsidP="00062BD1">
      <w:pPr>
        <w:widowControl/>
        <w:numPr>
          <w:ilvl w:val="0"/>
          <w:numId w:val="23"/>
        </w:numPr>
        <w:autoSpaceDE/>
        <w:autoSpaceDN/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B26103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zagranicznej m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isji </w:t>
      </w:r>
      <w:r w:rsidR="00B26103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gospodarczej zwanej w dalszej części </w:t>
      </w:r>
      <w:r w:rsidR="00DC4731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</w:t>
      </w:r>
      <w:r w:rsidR="00B26103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Misją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Województwo Kujawsko-Pomorskie.</w:t>
      </w:r>
    </w:p>
    <w:p w14:paraId="74A77B9D" w14:textId="59FFA272" w:rsidR="006D30CD" w:rsidRPr="00196077" w:rsidRDefault="006D30CD" w:rsidP="00062BD1">
      <w:pPr>
        <w:widowControl/>
        <w:numPr>
          <w:ilvl w:val="0"/>
          <w:numId w:val="23"/>
        </w:numPr>
        <w:autoSpaceDE/>
        <w:autoSpaceDN/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misji i uczestnictwo w niej </w:t>
      </w:r>
      <w:r w:rsidR="00505F86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finansowane </w:t>
      </w:r>
      <w:r w:rsidR="00505F86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</w:t>
      </w:r>
      <w:r w:rsidR="0061058E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</w:t>
      </w:r>
      <w:r w:rsidR="00A4389F" w:rsidRPr="00196077">
        <w:rPr>
          <w:rFonts w:ascii="Times New Roman" w:hAnsi="Times New Roman" w:cs="Times New Roman"/>
          <w:sz w:val="24"/>
          <w:szCs w:val="24"/>
        </w:rPr>
        <w:t xml:space="preserve">Europejskiego Funduszu Rozwoju Regionalnego </w:t>
      </w:r>
      <w:r w:rsidR="0061058E" w:rsidRPr="00196077">
        <w:rPr>
          <w:rFonts w:ascii="Times New Roman" w:hAnsi="Times New Roman" w:cs="Times New Roman"/>
          <w:sz w:val="24"/>
          <w:szCs w:val="24"/>
        </w:rPr>
        <w:t xml:space="preserve">w ramach </w:t>
      </w:r>
      <w:r w:rsidR="00A4389F" w:rsidRPr="00196077">
        <w:rPr>
          <w:rFonts w:ascii="Times New Roman" w:hAnsi="Times New Roman" w:cs="Times New Roman"/>
          <w:sz w:val="24"/>
          <w:szCs w:val="24"/>
        </w:rPr>
        <w:t xml:space="preserve"> Regionalnego Programu Operacyjnego Województwa Kujawsko-Pomorskiego na lata 2014-2020, Oś Priorytetowa 1. Wzmocnienie innowacyjności</w:t>
      </w:r>
      <w:r w:rsidR="00505F86" w:rsidRPr="00196077">
        <w:rPr>
          <w:rFonts w:ascii="Times New Roman" w:hAnsi="Times New Roman" w:cs="Times New Roman"/>
          <w:sz w:val="24"/>
          <w:szCs w:val="24"/>
        </w:rPr>
        <w:t xml:space="preserve"> </w:t>
      </w:r>
      <w:r w:rsidR="00A4389F" w:rsidRPr="00196077">
        <w:rPr>
          <w:rFonts w:ascii="Times New Roman" w:hAnsi="Times New Roman" w:cs="Times New Roman"/>
          <w:sz w:val="24"/>
          <w:szCs w:val="24"/>
        </w:rPr>
        <w:t xml:space="preserve">i konkurencyjności gospodarki regionu, Działanie 1.5 Opracowywanie </w:t>
      </w:r>
      <w:r w:rsidR="003E173D">
        <w:rPr>
          <w:rFonts w:ascii="Times New Roman" w:hAnsi="Times New Roman" w:cs="Times New Roman"/>
          <w:sz w:val="24"/>
          <w:szCs w:val="24"/>
        </w:rPr>
        <w:br/>
      </w:r>
      <w:r w:rsidR="00A4389F" w:rsidRPr="00196077">
        <w:rPr>
          <w:rFonts w:ascii="Times New Roman" w:hAnsi="Times New Roman" w:cs="Times New Roman"/>
          <w:sz w:val="24"/>
          <w:szCs w:val="24"/>
        </w:rPr>
        <w:t>i wdrażanie nowych modeli biznesowych dla MŚP, Poddziałanie 1.5.2 promocja gospodarcza regionu</w:t>
      </w:r>
      <w:r w:rsidR="00505F86" w:rsidRPr="00196077">
        <w:rPr>
          <w:rFonts w:ascii="Times New Roman" w:hAnsi="Times New Roman" w:cs="Times New Roman"/>
          <w:sz w:val="24"/>
          <w:szCs w:val="24"/>
        </w:rPr>
        <w:t>,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F86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projektu </w:t>
      </w:r>
      <w:r w:rsidR="00505F86" w:rsidRPr="00196077">
        <w:rPr>
          <w:rFonts w:ascii="Times New Roman" w:hAnsi="Times New Roman" w:cs="Times New Roman"/>
          <w:sz w:val="24"/>
          <w:szCs w:val="24"/>
        </w:rPr>
        <w:t xml:space="preserve">pn. „Wsparcie procesu umiędzynarodowienia kujawsko-pomorskich MŚP oraz promocja potencjału gospodarczego regionu”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505F86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Województwa Kujawsko-Pomorskiego.</w:t>
      </w:r>
    </w:p>
    <w:p w14:paraId="583E3A22" w14:textId="77777777" w:rsidR="006D30CD" w:rsidRPr="00196077" w:rsidRDefault="006D30CD" w:rsidP="00062BD1">
      <w:pPr>
        <w:widowControl/>
        <w:numPr>
          <w:ilvl w:val="0"/>
          <w:numId w:val="23"/>
        </w:numPr>
        <w:autoSpaceDE/>
        <w:autoSpaceDN/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określa:</w:t>
      </w:r>
    </w:p>
    <w:p w14:paraId="66490D2E" w14:textId="5368C6FA" w:rsidR="006D30CD" w:rsidRPr="00196077" w:rsidRDefault="006D30CD" w:rsidP="007D6889">
      <w:pPr>
        <w:widowControl/>
        <w:numPr>
          <w:ilvl w:val="0"/>
          <w:numId w:val="24"/>
        </w:numPr>
        <w:autoSpaceDE/>
        <w:autoSpaceDN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cele Misji,</w:t>
      </w:r>
    </w:p>
    <w:p w14:paraId="1B8B8DF5" w14:textId="77777777" w:rsidR="006D30CD" w:rsidRPr="00196077" w:rsidRDefault="006D30CD" w:rsidP="007D6889">
      <w:pPr>
        <w:widowControl/>
        <w:numPr>
          <w:ilvl w:val="0"/>
          <w:numId w:val="24"/>
        </w:numPr>
        <w:autoSpaceDE/>
        <w:autoSpaceDN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zgłaszania uczestnictwa,</w:t>
      </w:r>
    </w:p>
    <w:p w14:paraId="53D1A73A" w14:textId="77777777" w:rsidR="006D30CD" w:rsidRPr="00196077" w:rsidRDefault="006D30CD" w:rsidP="007D6889">
      <w:pPr>
        <w:widowControl/>
        <w:numPr>
          <w:ilvl w:val="0"/>
          <w:numId w:val="24"/>
        </w:numPr>
        <w:autoSpaceDE/>
        <w:autoSpaceDN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udziału Uczestnika w Misji,</w:t>
      </w:r>
    </w:p>
    <w:p w14:paraId="2D0930E4" w14:textId="77777777" w:rsidR="006D30CD" w:rsidRPr="00196077" w:rsidRDefault="006D30CD" w:rsidP="007D6889">
      <w:pPr>
        <w:widowControl/>
        <w:numPr>
          <w:ilvl w:val="0"/>
          <w:numId w:val="24"/>
        </w:numPr>
        <w:autoSpaceDE/>
        <w:autoSpaceDN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oraz sposób oceny formularzy deklaracji uczestnictwa,</w:t>
      </w:r>
    </w:p>
    <w:p w14:paraId="54A565FB" w14:textId="77777777" w:rsidR="006D30CD" w:rsidRPr="00196077" w:rsidRDefault="006D30CD" w:rsidP="007D6889">
      <w:pPr>
        <w:widowControl/>
        <w:numPr>
          <w:ilvl w:val="0"/>
          <w:numId w:val="24"/>
        </w:numPr>
        <w:autoSpaceDE/>
        <w:autoSpaceDN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informowania o przeprowadzeniu naboru.</w:t>
      </w:r>
    </w:p>
    <w:p w14:paraId="7071ADDA" w14:textId="77777777" w:rsidR="006D30CD" w:rsidRPr="00196077" w:rsidRDefault="006D30CD" w:rsidP="00062BD1">
      <w:pPr>
        <w:widowControl/>
        <w:autoSpaceDE/>
        <w:autoSpaceDN/>
        <w:spacing w:after="12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62F23" w14:textId="099C3F90" w:rsidR="006D30CD" w:rsidRPr="00196077" w:rsidRDefault="006D30CD" w:rsidP="00062BD1">
      <w:pPr>
        <w:widowControl/>
        <w:numPr>
          <w:ilvl w:val="0"/>
          <w:numId w:val="23"/>
        </w:numPr>
        <w:autoSpaceDE/>
        <w:autoSpaceDN/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Misji stanowi pomoc </w:t>
      </w:r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przedsiębiorstw z sektora MŚP. Dzień zawarcia umowy o uczestnictwo jest dniem udzielenia pomocy </w:t>
      </w:r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potwierdzonej zaświadczeniem o otrzymaniu pomocy </w:t>
      </w:r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zaświadczenia stanowi załącznik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4 do niniejszego Regulaminu). </w:t>
      </w:r>
    </w:p>
    <w:p w14:paraId="678B5390" w14:textId="615683E2" w:rsidR="006D30CD" w:rsidRPr="00196077" w:rsidRDefault="006D30CD" w:rsidP="00062BD1">
      <w:pPr>
        <w:widowControl/>
        <w:numPr>
          <w:ilvl w:val="0"/>
          <w:numId w:val="23"/>
        </w:numPr>
        <w:autoSpaceDE/>
        <w:autoSpaceDN/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Misji mogą wziąć udział </w:t>
      </w:r>
      <w:r w:rsidR="00B26103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przedsiębiorcy z sektora MŚP (dalej: Uczestnicy Misji) spełniający warunki, o których mowa w rozporządzeniu Ministra Infrastruktury i Rozwoju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19 marca 2015 r. w sprawie udzielenia pomocy </w:t>
      </w:r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regionalnych programów operacyjnych na lata 2014-2020 (Dz. U. z 2021 r., poz. 900). </w:t>
      </w:r>
    </w:p>
    <w:p w14:paraId="2D1476FB" w14:textId="65B60C5D" w:rsidR="006D30CD" w:rsidRPr="00196077" w:rsidRDefault="006D30CD" w:rsidP="00062BD1">
      <w:pPr>
        <w:widowControl/>
        <w:numPr>
          <w:ilvl w:val="0"/>
          <w:numId w:val="23"/>
        </w:numPr>
        <w:autoSpaceDE/>
        <w:autoSpaceDN/>
        <w:spacing w:after="120"/>
        <w:ind w:left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Misji </w:t>
      </w:r>
      <w:r w:rsidR="00B26103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przedsiębiorcy z sektora MŚP spełniający warunki, o których mowa w art. 1 ust.1 lit. D rozporządzenia KE nr 1407/2013 </w:t>
      </w:r>
      <w:r w:rsidRPr="00196077">
        <w:rPr>
          <w:rFonts w:ascii="Times New Roman" w:hAnsi="Times New Roman" w:cs="Times New Roman"/>
          <w:sz w:val="24"/>
          <w:szCs w:val="24"/>
        </w:rPr>
        <w:t xml:space="preserve">dnia 18 grudnia 2013 r. 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stosowania art. 107 i 108 Traktatu o funkcjonowaniu Unii Europejskiej do pomocy de </w:t>
      </w:r>
      <w:proofErr w:type="spellStart"/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minimis</w:t>
      </w:r>
      <w:proofErr w:type="spellEnd"/>
      <w:r w:rsidRPr="00196077">
        <w:rPr>
          <w:rFonts w:ascii="Times New Roman" w:hAnsi="Times New Roman" w:cs="Times New Roman"/>
          <w:sz w:val="24"/>
          <w:szCs w:val="24"/>
        </w:rPr>
        <w:t xml:space="preserve"> (Dz. Urz. UE. L.2013.352.1)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1 ust. 2 lit. C rozporządzenia KE nr 651/2014 </w:t>
      </w:r>
      <w:r w:rsidRPr="00196077">
        <w:rPr>
          <w:rFonts w:ascii="Times New Roman" w:hAnsi="Times New Roman" w:cs="Times New Roman"/>
          <w:sz w:val="24"/>
          <w:szCs w:val="24"/>
        </w:rPr>
        <w:t xml:space="preserve">z dnia 17 czerwca 2014 r. uznające niektóre rodzaje pomocy za zgodne z rynkiem </w:t>
      </w:r>
      <w:r w:rsidRPr="00196077">
        <w:rPr>
          <w:rFonts w:ascii="Times New Roman" w:hAnsi="Times New Roman" w:cs="Times New Roman"/>
          <w:sz w:val="24"/>
          <w:szCs w:val="24"/>
        </w:rPr>
        <w:lastRenderedPageBreak/>
        <w:t>wewnętrznym w zastosowaniu art. 107 i 108 Traktatu (Dz. Urz. UE. L.2014.187.1)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dotyczących działalności związanej z wywozem do państw trzecich lub państw </w:t>
      </w:r>
      <w:r w:rsidR="00993F87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członkowskich (tzw. pomoc wywozowa).</w:t>
      </w:r>
    </w:p>
    <w:p w14:paraId="052551A8" w14:textId="53501ACC" w:rsidR="006D30CD" w:rsidRPr="00196077" w:rsidRDefault="006D30CD" w:rsidP="00062BD1">
      <w:pPr>
        <w:widowControl/>
        <w:numPr>
          <w:ilvl w:val="0"/>
          <w:numId w:val="23"/>
        </w:numPr>
        <w:autoSpaceDE/>
        <w:autoSpaceDN/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Misja </w:t>
      </w:r>
      <w:r w:rsidR="00B26103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zorganizowana zostanie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B26103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16-21 października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r. Wskazany przedział czasowy obejmuje czas podróży w obie strony oraz czas pobytu w </w:t>
      </w:r>
      <w:r w:rsidR="00B26103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Chinach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. Dopuszcza się zmianę długości trwania misji spowodowaną okolicznościami niezależnymi od Organizatora.</w:t>
      </w:r>
    </w:p>
    <w:p w14:paraId="26D8B46B" w14:textId="77777777" w:rsidR="00245178" w:rsidRPr="00196077" w:rsidRDefault="006D30CD" w:rsidP="00062BD1">
      <w:pPr>
        <w:widowControl/>
        <w:numPr>
          <w:ilvl w:val="0"/>
          <w:numId w:val="23"/>
        </w:numPr>
        <w:autoSpaceDE/>
        <w:autoSpaceDN/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Misji mogą wziąć udział wyłącznie przedsiębiorcy z sektora MŚP (mikro, małe i średnie przedsiębiorstwa) posiadający siedzibę lub zarejestrowany oddział na terenie województwa kujawsko-pomorskiego, nie krócej niż 12 miesięcy, licząc od dnia zarejestrowania działalności do dnia zgłoszenia chęci udziału w Misji. </w:t>
      </w:r>
    </w:p>
    <w:p w14:paraId="124730A5" w14:textId="77777777" w:rsidR="00062BD1" w:rsidRPr="00196077" w:rsidRDefault="00245178" w:rsidP="00062BD1">
      <w:pPr>
        <w:widowControl/>
        <w:numPr>
          <w:ilvl w:val="0"/>
          <w:numId w:val="23"/>
        </w:numPr>
        <w:autoSpaceDE/>
        <w:autoSpaceDN/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Uczestników Misji objętych wsparciem wynosi około 10 przedsiębiorców</w:t>
      </w:r>
      <w:r w:rsidR="006C677B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2 osoby do obsługi wyjazdu na Misję. </w:t>
      </w:r>
    </w:p>
    <w:p w14:paraId="4051AB5C" w14:textId="77777777" w:rsidR="00062BD1" w:rsidRPr="00196077" w:rsidRDefault="006D30CD" w:rsidP="00062BD1">
      <w:pPr>
        <w:widowControl/>
        <w:numPr>
          <w:ilvl w:val="0"/>
          <w:numId w:val="23"/>
        </w:numPr>
        <w:autoSpaceDE/>
        <w:autoSpaceDN/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Misji może uczestniczyć maksymalnie jeden przedstawiciel danego przedsiębiorstwa, posługujący się językiem angielskim w stopniu komunikatywnym, umożliwiającym samodzielną prezentację oferty handlowej/usługowej/biznesowej przedsiębiorstwa w trakcie spotkań z potencjalnymi partnerami zagranicznymi. </w:t>
      </w:r>
    </w:p>
    <w:p w14:paraId="47C1BC9B" w14:textId="77777777" w:rsidR="00062BD1" w:rsidRPr="00196077" w:rsidRDefault="006D30CD" w:rsidP="00062BD1">
      <w:pPr>
        <w:widowControl/>
        <w:numPr>
          <w:ilvl w:val="0"/>
          <w:numId w:val="23"/>
        </w:numPr>
        <w:autoSpaceDE/>
        <w:autoSpaceDN/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Misji mogą wziąć udział wyłącznie Uczestnicy Misji reprezentujący branże dedykowane wyjazdowi, których profile działalności są związane z </w:t>
      </w:r>
      <w:r w:rsidR="00245178" w:rsidRPr="0019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branżami</w:t>
      </w:r>
      <w:r w:rsidRPr="0019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wskazanymi </w:t>
      </w:r>
      <w:r w:rsidRPr="0019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opublikowanym ogłoszeniu o naborze</w:t>
      </w:r>
      <w:r w:rsidR="00BF5DB8" w:rsidRPr="0019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posiadający strategię biznesową w zakresie internacjonalizacji działalności gospodarczej.</w:t>
      </w:r>
    </w:p>
    <w:p w14:paraId="627E46FD" w14:textId="6E6D720E" w:rsidR="006D30CD" w:rsidRPr="00196077" w:rsidRDefault="006D30CD" w:rsidP="00062BD1">
      <w:pPr>
        <w:widowControl/>
        <w:numPr>
          <w:ilvl w:val="0"/>
          <w:numId w:val="23"/>
        </w:numPr>
        <w:autoSpaceDE/>
        <w:autoSpaceDN/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Językiem wiodącym Misji będzie język </w:t>
      </w:r>
      <w:r w:rsidR="00C71685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550F311C" w14:textId="77777777" w:rsidR="00864C2A" w:rsidRPr="00196077" w:rsidRDefault="00864C2A" w:rsidP="00062BD1">
      <w:pPr>
        <w:widowControl/>
        <w:autoSpaceDE/>
        <w:autoSpaceDN/>
        <w:spacing w:after="120"/>
        <w:ind w:left="11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53056EE1" w14:textId="7B3DEE97" w:rsidR="006D30CD" w:rsidRPr="00196077" w:rsidRDefault="006D30CD" w:rsidP="006D30CD">
      <w:pPr>
        <w:widowControl/>
        <w:autoSpaceDE/>
        <w:autoSpaceDN/>
        <w:ind w:left="11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Rozdział II. Cele Misji</w:t>
      </w:r>
    </w:p>
    <w:p w14:paraId="127B9B5D" w14:textId="77777777" w:rsidR="006D30CD" w:rsidRPr="00196077" w:rsidRDefault="006D30CD" w:rsidP="006D30CD">
      <w:pPr>
        <w:widowControl/>
        <w:autoSpaceDE/>
        <w:autoSpaceDN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9A0FE" w14:textId="45E69553" w:rsidR="006C677B" w:rsidRPr="00196077" w:rsidRDefault="006D30CD" w:rsidP="004461D1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Misji jest </w:t>
      </w:r>
      <w:r w:rsidR="006C677B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ofert przedsiębiorców z terenu województwa kujawsko-pomorskiego pod kątem zwiększenia regionalnego poziomu handlu zagranicznego sektora MŚP poprzez nawiązanie kontaktów handlowych z przedsiębiorcami lub innymi jednostkami </w:t>
      </w:r>
      <w:r w:rsidR="006C677B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zagranicy.</w:t>
      </w:r>
    </w:p>
    <w:p w14:paraId="05CDE907" w14:textId="77777777" w:rsidR="00864C2A" w:rsidRPr="00196077" w:rsidRDefault="00864C2A" w:rsidP="006D30CD">
      <w:pPr>
        <w:widowControl/>
        <w:autoSpaceDE/>
        <w:autoSpaceDN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8A3F0" w14:textId="77777777" w:rsidR="006D30CD" w:rsidRPr="00196077" w:rsidRDefault="006D30CD" w:rsidP="006D30CD">
      <w:pPr>
        <w:widowControl/>
        <w:autoSpaceDE/>
        <w:autoSpaceDN/>
        <w:ind w:left="11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Rozdział III. Zasady zgłaszania uczestnictwa</w:t>
      </w:r>
    </w:p>
    <w:p w14:paraId="15562853" w14:textId="77777777" w:rsidR="006D30CD" w:rsidRPr="00196077" w:rsidRDefault="006D30CD" w:rsidP="006D30CD">
      <w:pPr>
        <w:widowControl/>
        <w:autoSpaceDE/>
        <w:autoSpaceDN/>
        <w:ind w:left="11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5F94AC92" w14:textId="77777777" w:rsidR="001B6570" w:rsidRPr="00196077" w:rsidRDefault="006D30CD" w:rsidP="00441671">
      <w:pPr>
        <w:pStyle w:val="Akapitzlist"/>
        <w:widowControl/>
        <w:numPr>
          <w:ilvl w:val="0"/>
          <w:numId w:val="25"/>
        </w:numPr>
        <w:autoSpaceDE/>
        <w:autoSpaceDN/>
        <w:spacing w:after="160" w:line="259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rekrutacji do udziału </w:t>
      </w:r>
      <w:r w:rsidR="00C756EB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przedsiębiorców w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Misji stanowią załącznik nr 2 do niniejszego Regulaminu.</w:t>
      </w:r>
    </w:p>
    <w:p w14:paraId="63134C3E" w14:textId="65AD4C75" w:rsidR="006D30CD" w:rsidRPr="00196077" w:rsidRDefault="006D30CD" w:rsidP="00441671">
      <w:pPr>
        <w:pStyle w:val="Akapitzlist"/>
        <w:widowControl/>
        <w:numPr>
          <w:ilvl w:val="0"/>
          <w:numId w:val="25"/>
        </w:numPr>
        <w:autoSpaceDE/>
        <w:autoSpaceDN/>
        <w:spacing w:after="160" w:line="259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Przedsiębiorca składa następujące dokumenty wraz z niezbędnymi załącznikami:</w:t>
      </w:r>
    </w:p>
    <w:p w14:paraId="7660E320" w14:textId="3E211278" w:rsidR="006D30CD" w:rsidRPr="00196077" w:rsidRDefault="006D30CD" w:rsidP="006D30CD">
      <w:pPr>
        <w:widowControl/>
        <w:numPr>
          <w:ilvl w:val="0"/>
          <w:numId w:val="26"/>
        </w:numPr>
        <w:autoSpaceDE/>
        <w:autoSpaceDN/>
        <w:spacing w:after="160"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 deklaracji uczestnictwa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zagraniczn</w:t>
      </w:r>
      <w:r w:rsidR="001B6570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misj</w:t>
      </w:r>
      <w:r w:rsidR="001B6570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</w:t>
      </w:r>
      <w:r w:rsidR="001B6570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wymaganymi </w:t>
      </w:r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załącznikami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dokumentami potwierdzającymi spełnienie kryteriów rekrutacji do udziału w Misji, według wzoru określonego w załączniku nr 1 do niniejszego Regulaminu;</w:t>
      </w:r>
    </w:p>
    <w:p w14:paraId="7DF64572" w14:textId="2B3A18FD" w:rsidR="006D30CD" w:rsidRPr="00196077" w:rsidRDefault="006D30CD" w:rsidP="006D30CD">
      <w:pPr>
        <w:widowControl/>
        <w:numPr>
          <w:ilvl w:val="0"/>
          <w:numId w:val="26"/>
        </w:numPr>
        <w:autoSpaceDE/>
        <w:autoSpaceDN/>
        <w:spacing w:after="160"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 informacji przedstawianych przy ubieganiu się o pomoc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nr 5 do niniejszego Regulaminu wraz ze sprawozdaniami finansowymi za okres 3 ostatnich lat obrotowych, sporządzonych zgodnie z przepisami o rachunkowości w związku z wymogami nakładanymi przez §2 ust. 1 pkt 2 Rozporządzenia Rady Ministrów z dnia 29 marca 2010 r. w sprawie zakresu informacji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przedstawianych przez podmiot ubiegający się o pomoc </w:t>
      </w:r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2010 r. nr 53 poz. 311 ze zm.</w:t>
      </w:r>
      <w:r w:rsidR="001B6570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BD32C4F" w14:textId="77777777" w:rsidR="006D30CD" w:rsidRPr="00196077" w:rsidRDefault="006D30CD" w:rsidP="006D30CD">
      <w:pPr>
        <w:widowControl/>
        <w:numPr>
          <w:ilvl w:val="0"/>
          <w:numId w:val="26"/>
        </w:numPr>
        <w:autoSpaceDE/>
        <w:autoSpaceDN/>
        <w:spacing w:after="160"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oświadczenie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otrzymanej pomocy </w:t>
      </w:r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 nieotrzymaniu pomocy </w:t>
      </w:r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 </w:t>
      </w:r>
      <w:proofErr w:type="spellStart"/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wzoru określonego w załączniku nr 6 do niniejszego Regulaminu;</w:t>
      </w:r>
    </w:p>
    <w:p w14:paraId="1F57C352" w14:textId="3F41CA6E" w:rsidR="006D30CD" w:rsidRPr="00196077" w:rsidRDefault="006D30CD" w:rsidP="00864C2A">
      <w:pPr>
        <w:widowControl/>
        <w:numPr>
          <w:ilvl w:val="0"/>
          <w:numId w:val="25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Przedsiębiorcy dokonują </w:t>
      </w:r>
      <w:r w:rsidRPr="001960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zgłoszenia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poprzez wypełnienie i przesłanie </w:t>
      </w:r>
      <w:r w:rsidRPr="001960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drogą elektroniczną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skanów dokumentów rekrutacyjnych wymienionych w ust. </w:t>
      </w:r>
      <w:r w:rsidR="001B6570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 </w:t>
      </w:r>
      <w:hyperlink r:id="rId8" w:history="1">
        <w:r w:rsidR="00864C2A" w:rsidRPr="001960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RG-I-G@kujawsko-pomorskie.pl</w:t>
        </w:r>
      </w:hyperlink>
      <w:r w:rsidR="00864C2A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określonym w 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naborze na Misję</w:t>
      </w:r>
      <w:r w:rsidR="00597E88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(zaproszenie)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przypadku zakwalifikowania </w:t>
      </w:r>
      <w:r w:rsidR="001B6570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 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udziału w Misji, przedsiębiorca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 oryginały dokumentów osobiście lub wyśle na adres siedziby Organizatora Misji, tj. 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Urząd Marszałkowski Województwa Kujawsko-Pomorskiego,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Rozwoju Gospodarczego, Biuro Projektów Gospodarczych, 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Kopernika 4, 87-100 Toruń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17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kopercie</w:t>
      </w:r>
      <w:r w:rsidR="00864C2A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: „D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otyczy misji gospodarczej do </w:t>
      </w:r>
      <w:r w:rsidR="001B6570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Chin</w:t>
      </w:r>
      <w:r w:rsidR="00864C2A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B6570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4ECD492" w14:textId="229285FA" w:rsidR="006D30CD" w:rsidRPr="00196077" w:rsidRDefault="006D30CD" w:rsidP="006D30CD">
      <w:pPr>
        <w:widowControl/>
        <w:numPr>
          <w:ilvl w:val="0"/>
          <w:numId w:val="25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rozpatrzeniu dokumentów przez komisję oceniającą, decyduje data wpływu e-maila do Urzędu Marszałkowskiego Województwa Kujawsko-Pomorskiego na adres wskazany </w:t>
      </w:r>
      <w:r w:rsidR="00C4324C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A7867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ust. 3.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Dokumenty rekrutacyjne, </w:t>
      </w:r>
      <w:r w:rsidR="00FA7867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wymaganym terminie 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będą rozpatrywane. </w:t>
      </w:r>
      <w:r w:rsidR="00FA7867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zaistnienia niemożliwych wcześniej do przewidzenia przyczyn lub braku zgłoszeń, termin rekrutacji może ulec przedłużeniu.</w:t>
      </w:r>
    </w:p>
    <w:p w14:paraId="0CA385DC" w14:textId="02D4D79C" w:rsidR="006D30CD" w:rsidRPr="00196077" w:rsidRDefault="006D30CD" w:rsidP="006D30CD">
      <w:pPr>
        <w:widowControl/>
        <w:numPr>
          <w:ilvl w:val="0"/>
          <w:numId w:val="25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nie zostanie nadesłana wymagana liczba poprawnie złożonych zgłoszeń Organizator Misji przewiduje kolejny nabór</w:t>
      </w:r>
      <w:r w:rsidR="00864C2A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odwołanie misji.</w:t>
      </w:r>
    </w:p>
    <w:p w14:paraId="27BA7239" w14:textId="69F432E2" w:rsidR="00C74285" w:rsidRPr="00196077" w:rsidRDefault="00FA7867" w:rsidP="00C74285">
      <w:pPr>
        <w:widowControl/>
        <w:numPr>
          <w:ilvl w:val="0"/>
          <w:numId w:val="25"/>
        </w:numPr>
        <w:autoSpaceDE/>
        <w:autoSpaceDN/>
        <w:spacing w:after="160" w:line="259" w:lineRule="auto"/>
        <w:ind w:left="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Gdy </w:t>
      </w:r>
      <w:r w:rsidR="00C74285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liczba chętnych 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zainteresowanych </w:t>
      </w:r>
      <w:r w:rsidR="00C74285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em </w:t>
      </w:r>
      <w:r w:rsidR="00C74285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misji przekroczy 10 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przedsiębiorców wówczas </w:t>
      </w:r>
      <w:r w:rsidR="00C74285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zostanie rozpatrzone kryterium dodatkowe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 mianowicie</w:t>
      </w:r>
      <w:r w:rsidR="00C74285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oferowane produkty lub usługi stanowiące główny przedmiot ekspansji międzynarodowej w ramach projekt</w:t>
      </w:r>
      <w:r w:rsidR="008079FA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ów </w:t>
      </w:r>
      <w:r w:rsidR="00C74285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wpisują się w inteligentne specjalizacje województwa kujawsko-pomorskiego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85311D3" w14:textId="2CC8E058" w:rsidR="006D30CD" w:rsidRPr="00196077" w:rsidRDefault="006D30CD" w:rsidP="006D30CD">
      <w:pPr>
        <w:widowControl/>
        <w:numPr>
          <w:ilvl w:val="0"/>
          <w:numId w:val="25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Złożenie przez </w:t>
      </w:r>
      <w:r w:rsidR="00FA7867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przedsiębiorcę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dokumentów rekrutacyjnych na Misję jest równoznaczne z wyrażeniem zgody na podanie do publicznej wiadomości informacji zawierającej nazwę przedsiębiorstwa i informację o wyniku zakwalifikowania lub niezakwalifikowania na Misję.</w:t>
      </w:r>
    </w:p>
    <w:p w14:paraId="25DFC1BE" w14:textId="77777777" w:rsidR="006D30CD" w:rsidRPr="00196077" w:rsidRDefault="006D30CD" w:rsidP="006D30CD">
      <w:pPr>
        <w:widowControl/>
        <w:numPr>
          <w:ilvl w:val="0"/>
          <w:numId w:val="25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Misji zastrzega sobie prawo wezwania do uzupełnienia i złożenia dodatkowych wyjaśnień i informacji dotyczących charakterystyki i potencjału danego Uczestnika Misji.</w:t>
      </w:r>
    </w:p>
    <w:p w14:paraId="279F6529" w14:textId="77777777" w:rsidR="00C4439F" w:rsidRPr="00196077" w:rsidRDefault="00C4439F" w:rsidP="006D30CD">
      <w:pPr>
        <w:widowControl/>
        <w:autoSpaceDE/>
        <w:autoSpaceDN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9258BC8" w14:textId="77777777" w:rsidR="006D30CD" w:rsidRPr="00196077" w:rsidRDefault="006D30CD" w:rsidP="006D30CD">
      <w:pPr>
        <w:widowControl/>
        <w:autoSpaceDE/>
        <w:autoSpaceDN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Rozdział IV. Kryteria oraz sposób oceny formularzy deklaracji uczestnictwa w Misji</w:t>
      </w:r>
    </w:p>
    <w:p w14:paraId="70704AC0" w14:textId="77777777" w:rsidR="006D30CD" w:rsidRPr="00196077" w:rsidRDefault="006D30CD" w:rsidP="006D30CD">
      <w:pPr>
        <w:widowControl/>
        <w:autoSpaceDE/>
        <w:autoSpaceDN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1EF09273" w14:textId="418D209D" w:rsidR="006D30CD" w:rsidRPr="00196077" w:rsidRDefault="006D30CD" w:rsidP="006D30CD">
      <w:pPr>
        <w:widowControl/>
        <w:numPr>
          <w:ilvl w:val="0"/>
          <w:numId w:val="27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oceny zakwalifikowania </w:t>
      </w:r>
      <w:r w:rsidR="00FA7867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przedsiębiorcy na Misję 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powołana zostanie komisja oceniająca w składzie min. trzech osób </w:t>
      </w:r>
      <w:r w:rsidR="00FA7867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ramienia Urzędu.</w:t>
      </w:r>
    </w:p>
    <w:p w14:paraId="0E2F126F" w14:textId="77777777" w:rsidR="006D30CD" w:rsidRPr="00196077" w:rsidRDefault="006D30CD" w:rsidP="006D30CD">
      <w:pPr>
        <w:widowControl/>
        <w:numPr>
          <w:ilvl w:val="0"/>
          <w:numId w:val="27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dokonywana będzie na podstawie analizy dokumentów określonych w ust. 2 rozdziału III niniejszego Regulaminu.</w:t>
      </w:r>
    </w:p>
    <w:p w14:paraId="3EE2D8D5" w14:textId="0B6D8903" w:rsidR="006D30CD" w:rsidRPr="00196077" w:rsidRDefault="006D30CD" w:rsidP="006D30CD">
      <w:pPr>
        <w:widowControl/>
        <w:numPr>
          <w:ilvl w:val="0"/>
          <w:numId w:val="27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udziału w Misji zakwalifikowani zostaną przedsiębiorcy, którzy spełnią wymogi formalne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uzyskają najwyższą liczbę punktów. </w:t>
      </w:r>
    </w:p>
    <w:p w14:paraId="1FA5392D" w14:textId="12B6E0CA" w:rsidR="006D30CD" w:rsidRPr="00196077" w:rsidRDefault="006D30CD" w:rsidP="006D30CD">
      <w:pPr>
        <w:widowControl/>
        <w:numPr>
          <w:ilvl w:val="0"/>
          <w:numId w:val="27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Osoby wskazane przez Uczestników Misji do udziału w Misji </w:t>
      </w:r>
      <w:r w:rsidR="00597E88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podpisując formularz deklaracji uczestnictwa (załącznik nr 1 do regulaminu) wyrażają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</w:t>
      </w:r>
      <w:r w:rsidR="00597E88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 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wykorzystanie danych osobowych i wizerunku na potrzeby sprawozdawczości z realizacji projekt</w:t>
      </w:r>
      <w:r w:rsidR="002201EA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08F2600" w14:textId="72D0C2F8" w:rsidR="006D30CD" w:rsidRPr="00196077" w:rsidRDefault="006D30CD" w:rsidP="006D30CD">
      <w:pPr>
        <w:widowControl/>
        <w:numPr>
          <w:ilvl w:val="0"/>
          <w:numId w:val="27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Misji zastrzega sobie prawo do odwołania ogłoszonej Misji</w:t>
      </w:r>
      <w:r w:rsidR="006A5736" w:rsidRPr="00196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 podania przyczyny. </w:t>
      </w:r>
    </w:p>
    <w:p w14:paraId="2EB19FC0" w14:textId="77777777" w:rsidR="006D30CD" w:rsidRPr="00196077" w:rsidRDefault="006D30CD" w:rsidP="006D30C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F4A42BE" w14:textId="77777777" w:rsidR="006D30CD" w:rsidRPr="00196077" w:rsidRDefault="006D30CD" w:rsidP="006D30C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Rozdział V. Koszty uczestnictwa w Misji</w:t>
      </w:r>
    </w:p>
    <w:p w14:paraId="0EEF637E" w14:textId="77777777" w:rsidR="006D30CD" w:rsidRPr="00196077" w:rsidRDefault="006D30CD" w:rsidP="006D30C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21952BF9" w14:textId="77777777" w:rsidR="006A5736" w:rsidRPr="00196077" w:rsidRDefault="006D30CD" w:rsidP="006A5736">
      <w:pPr>
        <w:pStyle w:val="Akapitzlist"/>
        <w:widowControl/>
        <w:numPr>
          <w:ilvl w:val="0"/>
          <w:numId w:val="32"/>
        </w:numPr>
        <w:autoSpaceDE/>
        <w:autoSpaceDN/>
        <w:spacing w:after="100" w:afterAutospacing="1" w:line="259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Misj</w:t>
      </w:r>
      <w:r w:rsidR="006A5736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a w 100% sfinansowana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Europejskiego</w:t>
      </w:r>
      <w:r w:rsidR="006A5736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Funduszu Rozwoju Regionalnego  oraz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Województwa Kujawsko-Pomorskiego.</w:t>
      </w:r>
    </w:p>
    <w:p w14:paraId="4B2CCD0F" w14:textId="77777777" w:rsidR="006A5736" w:rsidRPr="00196077" w:rsidRDefault="006A5736" w:rsidP="006A5736">
      <w:pPr>
        <w:pStyle w:val="Akapitzlist"/>
        <w:widowControl/>
        <w:numPr>
          <w:ilvl w:val="0"/>
          <w:numId w:val="32"/>
        </w:numPr>
        <w:autoSpaceDE/>
        <w:autoSpaceDN/>
        <w:spacing w:after="100" w:afterAutospacing="1" w:line="259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Misji sfinansuje</w:t>
      </w:r>
      <w:r w:rsidR="006D30CD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11EA776" w14:textId="287D9D64" w:rsidR="00A044F3" w:rsidRPr="00196077" w:rsidRDefault="00A044F3" w:rsidP="006A5736">
      <w:pPr>
        <w:pStyle w:val="Akapitzlist"/>
        <w:widowControl/>
        <w:numPr>
          <w:ilvl w:val="0"/>
          <w:numId w:val="39"/>
        </w:numPr>
        <w:autoSpaceDE/>
        <w:autoSpaceDN/>
        <w:spacing w:after="100" w:afterAutospacing="1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hAnsi="Times New Roman" w:cs="Times New Roman"/>
          <w:bCs/>
          <w:sz w:val="24"/>
          <w:szCs w:val="24"/>
        </w:rPr>
        <w:t>zakup biletów lotniczych w klasie ekonomicznej (bilet w dwie strony</w:t>
      </w:r>
      <w:r w:rsidR="006A5736" w:rsidRPr="00196077">
        <w:rPr>
          <w:rFonts w:ascii="Times New Roman" w:hAnsi="Times New Roman" w:cs="Times New Roman"/>
          <w:bCs/>
          <w:sz w:val="24"/>
          <w:szCs w:val="24"/>
        </w:rPr>
        <w:t>)</w:t>
      </w:r>
      <w:r w:rsidRPr="0019607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37D8A7" w14:textId="0954A0F8" w:rsidR="00A044F3" w:rsidRPr="00196077" w:rsidRDefault="00A044F3" w:rsidP="006A5736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077">
        <w:rPr>
          <w:rFonts w:ascii="Times New Roman" w:hAnsi="Times New Roman" w:cs="Times New Roman"/>
          <w:sz w:val="24"/>
          <w:szCs w:val="24"/>
        </w:rPr>
        <w:t>ubezpieczenie podróżne (NNW)</w:t>
      </w:r>
      <w:r w:rsidR="00597E88" w:rsidRPr="00196077">
        <w:rPr>
          <w:rFonts w:ascii="Times New Roman" w:hAnsi="Times New Roman" w:cs="Times New Roman"/>
          <w:sz w:val="24"/>
          <w:szCs w:val="24"/>
        </w:rPr>
        <w:t xml:space="preserve"> i polisę obejmującą </w:t>
      </w:r>
      <w:r w:rsidR="00597E88" w:rsidRPr="00196077">
        <w:rPr>
          <w:rFonts w:ascii="Times New Roman" w:hAnsi="Times New Roman" w:cs="Times New Roman"/>
        </w:rPr>
        <w:t>utratę bagażu podróżnego</w:t>
      </w:r>
      <w:r w:rsidRPr="00196077">
        <w:rPr>
          <w:rFonts w:ascii="Times New Roman" w:hAnsi="Times New Roman" w:cs="Times New Roman"/>
          <w:sz w:val="24"/>
          <w:szCs w:val="24"/>
        </w:rPr>
        <w:t>;</w:t>
      </w:r>
    </w:p>
    <w:p w14:paraId="35F73CDA" w14:textId="77777777" w:rsidR="00A044F3" w:rsidRPr="00196077" w:rsidRDefault="00A044F3" w:rsidP="006A5736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077">
        <w:rPr>
          <w:rFonts w:ascii="Times New Roman" w:hAnsi="Times New Roman" w:cs="Times New Roman"/>
          <w:sz w:val="24"/>
          <w:szCs w:val="24"/>
        </w:rPr>
        <w:t xml:space="preserve">przejazdy lokalne na terenie kraju docelowego, tylko i wyłącznie związanych </w:t>
      </w:r>
      <w:r w:rsidRPr="00196077">
        <w:rPr>
          <w:rFonts w:ascii="Times New Roman" w:hAnsi="Times New Roman" w:cs="Times New Roman"/>
          <w:sz w:val="24"/>
          <w:szCs w:val="24"/>
        </w:rPr>
        <w:br/>
        <w:t>z realizacją programu Misji;</w:t>
      </w:r>
    </w:p>
    <w:p w14:paraId="44439056" w14:textId="77777777" w:rsidR="00A044F3" w:rsidRPr="00196077" w:rsidRDefault="00A044F3" w:rsidP="006A5736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077">
        <w:rPr>
          <w:rFonts w:ascii="Times New Roman" w:hAnsi="Times New Roman" w:cs="Times New Roman"/>
          <w:sz w:val="24"/>
          <w:szCs w:val="24"/>
        </w:rPr>
        <w:t>transport z miejsca zbiórki na lotnisko oraz z lotniska do miejsca zbiórki;</w:t>
      </w:r>
    </w:p>
    <w:p w14:paraId="27402DE5" w14:textId="77777777" w:rsidR="00A044F3" w:rsidRPr="00196077" w:rsidRDefault="00A044F3" w:rsidP="006A5736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077">
        <w:rPr>
          <w:rFonts w:ascii="Times New Roman" w:hAnsi="Times New Roman" w:cs="Times New Roman"/>
          <w:sz w:val="24"/>
          <w:szCs w:val="24"/>
        </w:rPr>
        <w:t>zakwaterowanie w hotelach na terenie kraju docelowego w czasie trwania Misji;</w:t>
      </w:r>
    </w:p>
    <w:p w14:paraId="4CBE583E" w14:textId="58D6A14E" w:rsidR="006A5736" w:rsidRPr="00196077" w:rsidRDefault="006A5736" w:rsidP="002F6798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96077">
        <w:rPr>
          <w:rFonts w:ascii="Times New Roman" w:hAnsi="Times New Roman" w:cs="Times New Roman"/>
          <w:sz w:val="24"/>
          <w:szCs w:val="24"/>
        </w:rPr>
        <w:t>zapewnienie całodniowego wyżywienia w tym: śniadania, lunch i obiadokolacje w trakcie pobytu w miejscu docelowym;</w:t>
      </w:r>
    </w:p>
    <w:p w14:paraId="1896111A" w14:textId="4EE01B6E" w:rsidR="006D30CD" w:rsidRPr="00196077" w:rsidRDefault="006A5736" w:rsidP="002F6798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96077">
        <w:rPr>
          <w:rFonts w:ascii="Times New Roman" w:hAnsi="Times New Roman" w:cs="Times New Roman"/>
          <w:sz w:val="24"/>
          <w:szCs w:val="24"/>
        </w:rPr>
        <w:t>zakup wejściówek na wybrane wydarzenia targowe.</w:t>
      </w:r>
    </w:p>
    <w:p w14:paraId="024C14E2" w14:textId="77777777" w:rsidR="00750CB2" w:rsidRPr="00196077" w:rsidRDefault="00750CB2" w:rsidP="00750CB2">
      <w:pPr>
        <w:pStyle w:val="Akapitzlist"/>
        <w:widowControl/>
        <w:autoSpaceDE/>
        <w:autoSpaceDN/>
        <w:spacing w:after="160" w:line="259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14:paraId="501AC03A" w14:textId="2363D369" w:rsidR="006D30CD" w:rsidRPr="00196077" w:rsidRDefault="006D30CD" w:rsidP="00750CB2">
      <w:pPr>
        <w:pStyle w:val="Akapitzlist"/>
        <w:widowControl/>
        <w:numPr>
          <w:ilvl w:val="0"/>
          <w:numId w:val="32"/>
        </w:numPr>
        <w:autoSpaceDE/>
        <w:autoSpaceDN/>
        <w:spacing w:after="160" w:line="259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Misji we własnym zakresie </w:t>
      </w:r>
      <w:r w:rsidR="00750CB2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pokryje:</w:t>
      </w:r>
    </w:p>
    <w:p w14:paraId="2D4D4A3D" w14:textId="303FEADB" w:rsidR="006D30CD" w:rsidRPr="00196077" w:rsidRDefault="006D30CD" w:rsidP="00BD1B11">
      <w:pPr>
        <w:widowControl/>
        <w:numPr>
          <w:ilvl w:val="0"/>
          <w:numId w:val="9"/>
        </w:numPr>
        <w:autoSpaceDE/>
        <w:autoSpaceDN/>
        <w:spacing w:after="160" w:line="259" w:lineRule="auto"/>
        <w:ind w:left="7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diety pobytowe </w:t>
      </w:r>
      <w:r w:rsidR="00ED185A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przysługują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regulaminem wynagradzania lub układem zbiorowym pracy albo zawartą umową o pracę. Jeżeli ww. dokumenty nie zawierają takich postanowień (lub w razie braku ww. dokumentów), pracownikom przysługuje należność na pokrycie kosztów podróży służbowej według przepisów §14 ust. 1 rozporządzenia Ministra Pracy i Polityki Społecznej z dnia 29 stycznia 2013 r. w sprawie należności przysługujących pracownikowi zatrudnionemu w państwowej lub samorządowej jednostce sfery budżetowej z tytułu podróży służbowej (Dz. U. z 2013 r. poz. 167</w:t>
      </w:r>
      <w:r w:rsidR="00BD1B11" w:rsidRPr="00196077">
        <w:rPr>
          <w:rFonts w:ascii="Times New Roman" w:hAnsi="Times New Roman" w:cs="Times New Roman"/>
        </w:rPr>
        <w:t xml:space="preserve"> </w:t>
      </w:r>
      <w:r w:rsidR="00BD1B11" w:rsidRPr="00196077">
        <w:rPr>
          <w:rFonts w:ascii="Times New Roman" w:hAnsi="Times New Roman" w:cs="Times New Roman"/>
        </w:rPr>
        <w:br/>
      </w:r>
      <w:r w:rsidR="00BD1B11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późn.zm.</w:t>
      </w:r>
      <w:r w:rsidR="000643A4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0925BF7C" w14:textId="77777777" w:rsidR="006D30CD" w:rsidRPr="00196077" w:rsidRDefault="006D30CD" w:rsidP="006D30CD">
      <w:pPr>
        <w:widowControl/>
        <w:numPr>
          <w:ilvl w:val="0"/>
          <w:numId w:val="9"/>
        </w:numPr>
        <w:autoSpaceDE/>
        <w:autoSpaceDN/>
        <w:spacing w:after="160" w:line="259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przygotowania materiałów promocyjnych Uczestnika Misji;</w:t>
      </w:r>
    </w:p>
    <w:p w14:paraId="2791E854" w14:textId="77777777" w:rsidR="006D30CD" w:rsidRPr="00196077" w:rsidRDefault="006D30CD" w:rsidP="006D30CD">
      <w:pPr>
        <w:widowControl/>
        <w:numPr>
          <w:ilvl w:val="0"/>
          <w:numId w:val="9"/>
        </w:numPr>
        <w:autoSpaceDE/>
        <w:autoSpaceDN/>
        <w:spacing w:after="160" w:line="259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dojazdu do miejsca rozpoczęcia podróży i z miejsca zakończenia podróży zapewnianej przez Organizatora; </w:t>
      </w:r>
    </w:p>
    <w:p w14:paraId="238AA39A" w14:textId="77777777" w:rsidR="006D30CD" w:rsidRPr="00196077" w:rsidRDefault="006D30CD" w:rsidP="006D30CD">
      <w:pPr>
        <w:widowControl/>
        <w:numPr>
          <w:ilvl w:val="0"/>
          <w:numId w:val="9"/>
        </w:numPr>
        <w:autoSpaceDE/>
        <w:autoSpaceDN/>
        <w:spacing w:after="160" w:line="259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ubezpieczenia, którego nie zapewnia Organizator misji;</w:t>
      </w:r>
    </w:p>
    <w:p w14:paraId="29A8509F" w14:textId="6A960754" w:rsidR="00E26897" w:rsidRPr="00196077" w:rsidRDefault="00E26897" w:rsidP="006D30CD">
      <w:pPr>
        <w:widowControl/>
        <w:numPr>
          <w:ilvl w:val="0"/>
          <w:numId w:val="9"/>
        </w:numPr>
        <w:autoSpaceDE/>
        <w:autoSpaceDN/>
        <w:spacing w:after="160" w:line="259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załatwienia wizy do Chin; </w:t>
      </w:r>
    </w:p>
    <w:p w14:paraId="0D582537" w14:textId="1C9E2D56" w:rsidR="006D30CD" w:rsidRPr="00196077" w:rsidRDefault="006D30CD" w:rsidP="006D30CD">
      <w:pPr>
        <w:widowControl/>
        <w:numPr>
          <w:ilvl w:val="0"/>
          <w:numId w:val="9"/>
        </w:numPr>
        <w:autoSpaceDE/>
        <w:autoSpaceDN/>
        <w:spacing w:after="160" w:line="259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inne koszty dodatkowe, </w:t>
      </w:r>
      <w:r w:rsidR="004461D1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nie zostały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w ust. </w:t>
      </w:r>
      <w:r w:rsidR="004461D1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1-</w:t>
      </w:r>
      <w:r w:rsidR="00A044F3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9864C8" w14:textId="77777777" w:rsidR="006D30CD" w:rsidRPr="00196077" w:rsidRDefault="006D30CD" w:rsidP="006D30CD">
      <w:pPr>
        <w:widowControl/>
        <w:autoSpaceDE/>
        <w:autoSpaceDN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65F102B" w14:textId="77777777" w:rsidR="006D30CD" w:rsidRPr="00196077" w:rsidRDefault="006D30CD" w:rsidP="006D30CD">
      <w:pPr>
        <w:widowControl/>
        <w:autoSpaceDE/>
        <w:autoSpaceDN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Rozdział VI. Sposób informowania o przeprowadzeniu naboru</w:t>
      </w:r>
    </w:p>
    <w:p w14:paraId="77FC0E58" w14:textId="77777777" w:rsidR="006D30CD" w:rsidRPr="00196077" w:rsidRDefault="006D30CD" w:rsidP="006D30CD">
      <w:pPr>
        <w:widowControl/>
        <w:autoSpaceDE/>
        <w:autoSpaceDN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1BBF462C" w14:textId="34A12C97" w:rsidR="006D30CD" w:rsidRPr="00196077" w:rsidRDefault="006D30CD" w:rsidP="006D30CD">
      <w:pPr>
        <w:widowControl/>
        <w:numPr>
          <w:ilvl w:val="0"/>
          <w:numId w:val="28"/>
        </w:numPr>
        <w:autoSpaceDE/>
        <w:autoSpaceDN/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naborze na Misję wraz z Regulaminem i wymaganymi załącznikami zostanie umieszczone na stronie internetowej Województwa Kujawsko-Pomorskiego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history="1">
        <w:r w:rsidRPr="0019607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www.kujawsko-pomorskie.pl</w:t>
        </w:r>
      </w:hyperlink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i/lub na stronie Kujawsko-Pomorskiego Centrum Obsługi Inwestora </w:t>
      </w:r>
      <w:hyperlink r:id="rId10" w:history="1">
        <w:r w:rsidRPr="0019607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https://investin.kujawsko-pomorskie.pl</w:t>
        </w:r>
      </w:hyperlink>
      <w:r w:rsidR="006516AD" w:rsidRPr="001960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78640760" w14:textId="45991A89" w:rsidR="008153E7" w:rsidRPr="00196077" w:rsidRDefault="006D30CD" w:rsidP="008153E7">
      <w:pPr>
        <w:widowControl/>
        <w:numPr>
          <w:ilvl w:val="0"/>
          <w:numId w:val="28"/>
        </w:numPr>
        <w:autoSpaceDE/>
        <w:autoSpaceDN/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Lista Uczestników Misji zakwalifikowanych do udziału w Misji zostanie umieszczona na stronach internetowych wymienionych w ust. 1, w terminie określonym w ogłoszeniu </w:t>
      </w:r>
      <w:r w:rsidR="00F02235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o naborze na Misje. Ponadto informacje o zakwalifikowaniu się danego Uczestnika Misji oraz program Misji zostaną przesłane drogą elektroniczną na adres e-mail wskazany w </w:t>
      </w:r>
      <w:r w:rsidRPr="00196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Formularzu deklaracji uczestnictwa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złożonym przez Uczestnika Misji.</w:t>
      </w:r>
    </w:p>
    <w:p w14:paraId="0CA8014B" w14:textId="77777777" w:rsidR="006D30CD" w:rsidRPr="00196077" w:rsidRDefault="006D30CD" w:rsidP="001F54BE">
      <w:pPr>
        <w:widowControl/>
        <w:autoSpaceDE/>
        <w:autoSpaceDN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2446645A" w14:textId="77777777" w:rsidR="006D30CD" w:rsidRPr="00196077" w:rsidRDefault="006D30CD" w:rsidP="006D30CD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Rozdział VII. Postanowienia końcowe</w:t>
      </w:r>
    </w:p>
    <w:p w14:paraId="3B849CD3" w14:textId="77777777" w:rsidR="006D30CD" w:rsidRPr="00196077" w:rsidRDefault="006D30CD" w:rsidP="007D6889">
      <w:pPr>
        <w:widowControl/>
        <w:autoSpaceDE/>
        <w:autoSpaceDN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1B8D63C7" w14:textId="7B0C58D3" w:rsidR="0089262C" w:rsidRPr="00196077" w:rsidRDefault="006D30CD" w:rsidP="0089262C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Misji </w:t>
      </w:r>
      <w:r w:rsidR="0089262C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zobowiązują się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informowania, że ich udział w Misji został </w:t>
      </w:r>
      <w:r w:rsidR="0089262C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finansowany </w:t>
      </w:r>
      <w:r w:rsidR="0089262C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</w:t>
      </w:r>
      <w:r w:rsidR="00E26897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4F3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„Wsparcie umiędzynarodowienia kujawsko-pomorskich MŚP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</w:t>
      </w:r>
      <w:r w:rsidR="00A044F3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Europejskiego Funduszu Rozwoju Regionalnego w ramach Regionalnego Programu Operacyjnego Województwa Kujawsko-Pomorskiego na lata</w:t>
      </w:r>
      <w:r w:rsidR="00E26897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2014-2020, Oś Priorytetowa 1. Wzmocnienie innowacyjności konkurencyjności gospodarki regionu, Działanie 1.5 Opracowywanie i wdrażanie nowych modeli biznesowych dla MŚP, Poddziałanie 1.5.2 </w:t>
      </w:r>
      <w:r w:rsidR="00A044F3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gospodarcza regionu</w:t>
      </w:r>
      <w:r w:rsidR="0089262C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budżetu województwa kujawsko-pomorskiego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informacja, w szczególności </w:t>
      </w:r>
      <w:r w:rsidR="0089262C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winna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znaleźć się na stronie internetowej Uczestnika Misji. </w:t>
      </w:r>
    </w:p>
    <w:p w14:paraId="17C6E574" w14:textId="4AD4BB3A" w:rsidR="006D30CD" w:rsidRPr="00196077" w:rsidRDefault="006D30CD" w:rsidP="0089262C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Misji zobowiązuje się</w:t>
      </w:r>
      <w:r w:rsidR="0089262C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przestrzegania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262C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zapisów u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89262C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misji gospodarczej oraz do aktywnego udziału </w:t>
      </w:r>
      <w:r w:rsidR="000A7517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programie Misji.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5D432B" w14:textId="30977930" w:rsidR="006D30CD" w:rsidRPr="00196077" w:rsidRDefault="006D30CD" w:rsidP="0089262C">
      <w:pPr>
        <w:widowControl/>
        <w:numPr>
          <w:ilvl w:val="0"/>
          <w:numId w:val="29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nieobecności Pracownika w jakimkolwiek przedsięwzięciu zorganizowanym w ramach programu Misji z jakichkolwiek przyczyn, Uczestnik Misji zobowiązany jest do opłacenia 100% kwoty dofinansowania udziału w Misji, określonej w umowie </w:t>
      </w:r>
      <w:r w:rsidR="00F02235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z Uczestnikiem Misji oraz zwrotu kosztów dodatkowych poniesionych przez Organizatora Misji na skutek takiej nieobecności.</w:t>
      </w:r>
    </w:p>
    <w:p w14:paraId="48E6B305" w14:textId="77777777" w:rsidR="006D30CD" w:rsidRPr="00196077" w:rsidRDefault="006D30CD" w:rsidP="0089262C">
      <w:pPr>
        <w:widowControl/>
        <w:numPr>
          <w:ilvl w:val="0"/>
          <w:numId w:val="29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Misji nie ponosi odpowiedzialności za ewentualne działania organów władz miejscowych, które mogą skutkować wykluczeniem Pracownika z Misji.</w:t>
      </w:r>
    </w:p>
    <w:p w14:paraId="0FAEA35D" w14:textId="77777777" w:rsidR="006D30CD" w:rsidRPr="00196077" w:rsidRDefault="006D30CD" w:rsidP="0089262C">
      <w:pPr>
        <w:widowControl/>
        <w:numPr>
          <w:ilvl w:val="0"/>
          <w:numId w:val="29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Uczestnika Misji z udziału w Misji po podpisaniu Umowy o uczestnictwie, Uczestnik Misji jest zobowiązany do pokrycia 100% kosztów wyjazdu w części na niego przypadającej.</w:t>
      </w:r>
    </w:p>
    <w:p w14:paraId="39BDD4B8" w14:textId="77777777" w:rsidR="006D30CD" w:rsidRPr="00196077" w:rsidRDefault="006D30CD" w:rsidP="0089262C">
      <w:pPr>
        <w:widowControl/>
        <w:numPr>
          <w:ilvl w:val="0"/>
          <w:numId w:val="29"/>
        </w:numPr>
        <w:autoSpaceDE/>
        <w:autoSpaceDN/>
        <w:spacing w:line="259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prawnie dopuszczalnym zakresie Organizator Misji nie ponosi odpowiedzialności za:</w:t>
      </w:r>
    </w:p>
    <w:p w14:paraId="42965795" w14:textId="77777777" w:rsidR="006D30CD" w:rsidRPr="00196077" w:rsidRDefault="006D30CD" w:rsidP="00576E49">
      <w:pPr>
        <w:widowControl/>
        <w:numPr>
          <w:ilvl w:val="0"/>
          <w:numId w:val="30"/>
        </w:numPr>
        <w:autoSpaceDE/>
        <w:autoSpaceDN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Pracowników w trakcie trwania Misji;</w:t>
      </w:r>
    </w:p>
    <w:p w14:paraId="1CAAC693" w14:textId="77777777" w:rsidR="006D30CD" w:rsidRPr="00196077" w:rsidRDefault="006D30CD" w:rsidP="00576E49">
      <w:pPr>
        <w:widowControl/>
        <w:numPr>
          <w:ilvl w:val="0"/>
          <w:numId w:val="30"/>
        </w:numPr>
        <w:autoSpaceDE/>
        <w:autoSpaceDN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szkody z tytułu utraty majątku spowodowanego przez uczestnika Misji.</w:t>
      </w:r>
    </w:p>
    <w:p w14:paraId="13A3C474" w14:textId="77777777" w:rsidR="00A76B4F" w:rsidRPr="00196077" w:rsidRDefault="00A76B4F" w:rsidP="0089262C">
      <w:pPr>
        <w:widowControl/>
        <w:autoSpaceDE/>
        <w:autoSpaceDN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0A7E7" w14:textId="0BC08E91" w:rsidR="006D30CD" w:rsidRPr="00196077" w:rsidRDefault="006D30CD" w:rsidP="0089262C">
      <w:pPr>
        <w:widowControl/>
        <w:numPr>
          <w:ilvl w:val="0"/>
          <w:numId w:val="29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trwania Misji wykonywane </w:t>
      </w:r>
      <w:r w:rsidR="00840359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i nagrania ukazujące logotypy, znaki handlowe Uczestników Misji zakwalifikowanych do udziału w Misji mogą być używane przez Organizatora Misji w celu promocji wydarzenia w różnych mediach (telewizja, Internet i inne) oraz w dokumentach i w trakcie innych wydarzeń realizowanych przez Organizatora.</w:t>
      </w:r>
    </w:p>
    <w:p w14:paraId="6E863317" w14:textId="1FAAC8B6" w:rsidR="006D30CD" w:rsidRPr="00196077" w:rsidRDefault="006D30CD" w:rsidP="0089262C">
      <w:pPr>
        <w:widowControl/>
        <w:numPr>
          <w:ilvl w:val="0"/>
          <w:numId w:val="29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Misji wyraża zgodę na publikację przez Organizatora Misji artykułów prasowych, zdjęć, informacji o produktach oraz broszur przed, w trakcie i po Misji, jeżeli działania te mają na celu rozpowszechnianie wiedzy o </w:t>
      </w:r>
      <w:r w:rsidR="00794B94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projektach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</w:t>
      </w:r>
      <w:r w:rsidR="00794B94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4B94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finansowany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wyjazd na Misję.</w:t>
      </w:r>
    </w:p>
    <w:p w14:paraId="2D62E1F5" w14:textId="4645EBF5" w:rsidR="006D30CD" w:rsidRPr="00196077" w:rsidRDefault="006D30CD" w:rsidP="009164D2">
      <w:pPr>
        <w:widowControl/>
        <w:numPr>
          <w:ilvl w:val="0"/>
          <w:numId w:val="29"/>
        </w:numPr>
        <w:autoSpaceDE/>
        <w:autoSpaceDN/>
        <w:adjustRightInd w:val="0"/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6077">
        <w:rPr>
          <w:rFonts w:ascii="Times New Roman" w:hAnsi="Times New Roman" w:cs="Times New Roman"/>
          <w:sz w:val="24"/>
          <w:szCs w:val="24"/>
        </w:rPr>
        <w:lastRenderedPageBreak/>
        <w:t xml:space="preserve">Po zakończeniu Misji, każdy Uczestnik Misji jest zobowiązany do złożenia sprawozdania merytorycznego (wg wzoru z załącznika nr 7 do niniejszego Regulaminu </w:t>
      </w:r>
      <w:r w:rsidRPr="00196077">
        <w:rPr>
          <w:rFonts w:ascii="Times New Roman" w:hAnsi="Times New Roman" w:cs="Times New Roman"/>
          <w:i/>
          <w:iCs/>
          <w:sz w:val="24"/>
          <w:szCs w:val="24"/>
        </w:rPr>
        <w:t>Sprawozdanie merytoryczne</w:t>
      </w:r>
      <w:r w:rsidRPr="00196077">
        <w:rPr>
          <w:rFonts w:ascii="Times New Roman" w:hAnsi="Times New Roman" w:cs="Times New Roman"/>
          <w:sz w:val="24"/>
          <w:szCs w:val="24"/>
        </w:rPr>
        <w:t xml:space="preserve">). </w:t>
      </w:r>
      <w:r w:rsidR="00A108ED" w:rsidRPr="00196077">
        <w:rPr>
          <w:rFonts w:ascii="Times New Roman" w:hAnsi="Times New Roman" w:cs="Times New Roman"/>
          <w:sz w:val="24"/>
          <w:szCs w:val="24"/>
        </w:rPr>
        <w:t>N</w:t>
      </w:r>
      <w:r w:rsidRPr="00196077">
        <w:rPr>
          <w:rFonts w:ascii="Times New Roman" w:hAnsi="Times New Roman" w:cs="Times New Roman"/>
          <w:sz w:val="24"/>
          <w:szCs w:val="24"/>
        </w:rPr>
        <w:t>iezłożen</w:t>
      </w:r>
      <w:r w:rsidR="00A108ED" w:rsidRPr="00196077">
        <w:rPr>
          <w:rFonts w:ascii="Times New Roman" w:hAnsi="Times New Roman" w:cs="Times New Roman"/>
          <w:sz w:val="24"/>
          <w:szCs w:val="24"/>
        </w:rPr>
        <w:t>ie</w:t>
      </w:r>
      <w:r w:rsidRPr="00196077">
        <w:rPr>
          <w:rFonts w:ascii="Times New Roman" w:hAnsi="Times New Roman" w:cs="Times New Roman"/>
          <w:sz w:val="24"/>
          <w:szCs w:val="24"/>
        </w:rPr>
        <w:t xml:space="preserve"> </w:t>
      </w:r>
      <w:r w:rsidR="009164D2" w:rsidRPr="00196077">
        <w:rPr>
          <w:rFonts w:ascii="Times New Roman" w:hAnsi="Times New Roman" w:cs="Times New Roman"/>
          <w:sz w:val="24"/>
          <w:szCs w:val="24"/>
        </w:rPr>
        <w:t xml:space="preserve">powyższego </w:t>
      </w:r>
      <w:r w:rsidRPr="00196077">
        <w:rPr>
          <w:rFonts w:ascii="Times New Roman" w:hAnsi="Times New Roman" w:cs="Times New Roman"/>
          <w:sz w:val="24"/>
          <w:szCs w:val="24"/>
        </w:rPr>
        <w:t>dokumentu</w:t>
      </w:r>
      <w:r w:rsidR="009164D2" w:rsidRPr="00196077">
        <w:rPr>
          <w:rFonts w:ascii="Times New Roman" w:hAnsi="Times New Roman" w:cs="Times New Roman"/>
          <w:sz w:val="24"/>
          <w:szCs w:val="24"/>
        </w:rPr>
        <w:t xml:space="preserve"> </w:t>
      </w:r>
      <w:r w:rsidRPr="00196077">
        <w:rPr>
          <w:rFonts w:ascii="Times New Roman" w:hAnsi="Times New Roman" w:cs="Times New Roman"/>
          <w:sz w:val="24"/>
          <w:szCs w:val="24"/>
        </w:rPr>
        <w:t xml:space="preserve">w terminie wskazanym w umowie </w:t>
      </w:r>
      <w:r w:rsidR="00A108ED" w:rsidRPr="00196077">
        <w:rPr>
          <w:rFonts w:ascii="Times New Roman" w:hAnsi="Times New Roman" w:cs="Times New Roman"/>
          <w:sz w:val="24"/>
          <w:szCs w:val="24"/>
        </w:rPr>
        <w:t xml:space="preserve">skutkować </w:t>
      </w:r>
      <w:r w:rsidRPr="00196077">
        <w:rPr>
          <w:rFonts w:ascii="Times New Roman" w:hAnsi="Times New Roman" w:cs="Times New Roman"/>
          <w:sz w:val="24"/>
          <w:szCs w:val="24"/>
        </w:rPr>
        <w:t>może obciąż</w:t>
      </w:r>
      <w:r w:rsidR="00A108ED" w:rsidRPr="00196077">
        <w:rPr>
          <w:rFonts w:ascii="Times New Roman" w:hAnsi="Times New Roman" w:cs="Times New Roman"/>
          <w:sz w:val="24"/>
          <w:szCs w:val="24"/>
        </w:rPr>
        <w:t xml:space="preserve">eniem </w:t>
      </w:r>
      <w:r w:rsidRPr="00196077">
        <w:rPr>
          <w:rFonts w:ascii="Times New Roman" w:hAnsi="Times New Roman" w:cs="Times New Roman"/>
          <w:sz w:val="24"/>
          <w:szCs w:val="24"/>
        </w:rPr>
        <w:t xml:space="preserve">w 100% kosztami udziału przedsiębiorcy </w:t>
      </w:r>
      <w:r w:rsidR="00A108ED" w:rsidRPr="00196077">
        <w:rPr>
          <w:rFonts w:ascii="Times New Roman" w:hAnsi="Times New Roman" w:cs="Times New Roman"/>
          <w:sz w:val="24"/>
          <w:szCs w:val="24"/>
        </w:rPr>
        <w:t xml:space="preserve">w </w:t>
      </w:r>
      <w:r w:rsidRPr="00196077">
        <w:rPr>
          <w:rFonts w:ascii="Times New Roman" w:hAnsi="Times New Roman" w:cs="Times New Roman"/>
          <w:sz w:val="24"/>
          <w:szCs w:val="24"/>
        </w:rPr>
        <w:t>Misji.</w:t>
      </w:r>
    </w:p>
    <w:p w14:paraId="45833D5C" w14:textId="31C3CFE5" w:rsidR="006D30CD" w:rsidRPr="00196077" w:rsidRDefault="006D30CD" w:rsidP="0089262C">
      <w:pPr>
        <w:widowControl/>
        <w:numPr>
          <w:ilvl w:val="0"/>
          <w:numId w:val="29"/>
        </w:numPr>
        <w:autoSpaceDE/>
        <w:autoSpaceDN/>
        <w:adjustRightInd w:val="0"/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6077">
        <w:rPr>
          <w:rFonts w:ascii="Times New Roman" w:hAnsi="Times New Roman" w:cs="Times New Roman"/>
          <w:sz w:val="24"/>
          <w:szCs w:val="24"/>
        </w:rPr>
        <w:t xml:space="preserve">W przypadku zawarcia kontraktów handlowych i/lub dokonania sprzedaży w związku </w:t>
      </w:r>
      <w:r w:rsidRPr="00196077">
        <w:rPr>
          <w:rFonts w:ascii="Times New Roman" w:hAnsi="Times New Roman" w:cs="Times New Roman"/>
          <w:sz w:val="24"/>
          <w:szCs w:val="24"/>
        </w:rPr>
        <w:br/>
        <w:t xml:space="preserve">z udziałem w Misji, Uczestnik Misji zobowiązany jest niezwłocznie poinformować o tym fakcie Organizatora Misji oraz udokumentować ten fakt </w:t>
      </w:r>
      <w:r w:rsidR="00794B94" w:rsidRPr="00196077">
        <w:rPr>
          <w:rFonts w:ascii="Times New Roman" w:hAnsi="Times New Roman" w:cs="Times New Roman"/>
          <w:sz w:val="24"/>
          <w:szCs w:val="24"/>
        </w:rPr>
        <w:t>najpóźniej do 30 listopada 2023 r.</w:t>
      </w:r>
      <w:r w:rsidR="009164D2" w:rsidRPr="00196077">
        <w:rPr>
          <w:rFonts w:ascii="Times New Roman" w:hAnsi="Times New Roman" w:cs="Times New Roman"/>
          <w:sz w:val="24"/>
          <w:szCs w:val="24"/>
        </w:rPr>
        <w:t xml:space="preserve"> (termin zakończenia realizacji projektu). </w:t>
      </w:r>
    </w:p>
    <w:p w14:paraId="56D5C597" w14:textId="0DCB1E22" w:rsidR="006D30CD" w:rsidRPr="00196077" w:rsidRDefault="006D30CD" w:rsidP="0089262C">
      <w:pPr>
        <w:widowControl/>
        <w:numPr>
          <w:ilvl w:val="0"/>
          <w:numId w:val="29"/>
        </w:numPr>
        <w:autoSpaceDE/>
        <w:autoSpaceDN/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Misji zastrzega sobie prawo do zmiany </w:t>
      </w:r>
      <w:r w:rsidR="009164D2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Regulaminu. Zmiany do regulaminu 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</w:t>
      </w:r>
      <w:r w:rsidR="009164D2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</w:t>
      </w:r>
      <w:r w:rsidR="009164D2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internetowej, na której </w:t>
      </w:r>
      <w:r w:rsidR="009164D2"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opublikowano</w:t>
      </w:r>
      <w:r w:rsidRPr="0019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naborze na Misję. O ewentualnych zmianach niniejszego Regulaminu w trakcie naboru lub w trakcie danej Misji, Organizator Misji poinformuje niezwłocznie Uczestników Misji drogą elektroniczną.</w:t>
      </w:r>
    </w:p>
    <w:p w14:paraId="656F4443" w14:textId="77777777" w:rsidR="0053273D" w:rsidRDefault="0053273D" w:rsidP="00196077">
      <w:pPr>
        <w:widowControl/>
        <w:autoSpaceDE/>
        <w:autoSpaceDN/>
        <w:ind w:left="66" w:right="4069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7725B9C4" w14:textId="77777777" w:rsidR="006D30CD" w:rsidRPr="00196077" w:rsidRDefault="006D30CD" w:rsidP="00196077">
      <w:pPr>
        <w:widowControl/>
        <w:autoSpaceDE/>
        <w:autoSpaceDN/>
        <w:ind w:left="66" w:right="4069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18"/>
          <w:szCs w:val="24"/>
          <w:lang w:eastAsia="pl-PL"/>
        </w:rPr>
        <w:t>Załączniki:</w:t>
      </w:r>
    </w:p>
    <w:p w14:paraId="7D549CCB" w14:textId="77777777" w:rsidR="006D30CD" w:rsidRPr="00196077" w:rsidRDefault="006D30CD" w:rsidP="00196077">
      <w:pPr>
        <w:widowControl/>
        <w:numPr>
          <w:ilvl w:val="0"/>
          <w:numId w:val="31"/>
        </w:numPr>
        <w:autoSpaceDE/>
        <w:autoSpaceDN/>
        <w:spacing w:after="160" w:line="259" w:lineRule="auto"/>
        <w:ind w:left="426" w:right="4069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18"/>
          <w:szCs w:val="24"/>
          <w:lang w:eastAsia="pl-PL"/>
        </w:rPr>
        <w:t>Formularz deklaracji uczestnictwa.</w:t>
      </w:r>
    </w:p>
    <w:p w14:paraId="43A777B2" w14:textId="77777777" w:rsidR="00F76DEB" w:rsidRDefault="006D30CD" w:rsidP="007E2B9C">
      <w:pPr>
        <w:widowControl/>
        <w:numPr>
          <w:ilvl w:val="0"/>
          <w:numId w:val="31"/>
        </w:numPr>
        <w:autoSpaceDE/>
        <w:autoSpaceDN/>
        <w:spacing w:after="160" w:line="259" w:lineRule="auto"/>
        <w:ind w:left="426" w:right="4069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76DE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Kryteria </w:t>
      </w:r>
      <w:r w:rsidR="00152E25" w:rsidRPr="00F76DEB">
        <w:rPr>
          <w:rFonts w:ascii="Times New Roman" w:eastAsia="Times New Roman" w:hAnsi="Times New Roman" w:cs="Times New Roman"/>
          <w:sz w:val="18"/>
          <w:szCs w:val="24"/>
          <w:lang w:eastAsia="pl-PL"/>
        </w:rPr>
        <w:t>wyboru</w:t>
      </w:r>
      <w:r w:rsidRPr="00F76DEB">
        <w:rPr>
          <w:rFonts w:ascii="Times New Roman" w:eastAsia="Times New Roman" w:hAnsi="Times New Roman" w:cs="Times New Roman"/>
          <w:sz w:val="18"/>
          <w:szCs w:val="24"/>
          <w:lang w:eastAsia="pl-PL"/>
        </w:rPr>
        <w:t>.</w:t>
      </w:r>
    </w:p>
    <w:p w14:paraId="696AD9F4" w14:textId="4CB612BA" w:rsidR="00F76DEB" w:rsidRPr="00F76DEB" w:rsidRDefault="00F76DEB" w:rsidP="007E2B9C">
      <w:pPr>
        <w:widowControl/>
        <w:numPr>
          <w:ilvl w:val="0"/>
          <w:numId w:val="31"/>
        </w:numPr>
        <w:autoSpaceDE/>
        <w:autoSpaceDN/>
        <w:spacing w:after="160" w:line="259" w:lineRule="auto"/>
        <w:ind w:left="426" w:right="4069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Projekt u</w:t>
      </w:r>
      <w:r w:rsidRPr="00F76DEB">
        <w:rPr>
          <w:rFonts w:ascii="Times New Roman" w:eastAsia="Times New Roman" w:hAnsi="Times New Roman" w:cs="Times New Roman"/>
          <w:sz w:val="18"/>
          <w:szCs w:val="24"/>
          <w:lang w:eastAsia="pl-PL"/>
        </w:rPr>
        <w:t>mow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y</w:t>
      </w:r>
      <w:r w:rsidRPr="00F76DE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udziału w misji gospodarczej </w:t>
      </w:r>
    </w:p>
    <w:p w14:paraId="6E29C21A" w14:textId="22E747F5" w:rsidR="006D30CD" w:rsidRPr="00F76DEB" w:rsidRDefault="006D30CD" w:rsidP="00386C25">
      <w:pPr>
        <w:widowControl/>
        <w:numPr>
          <w:ilvl w:val="0"/>
          <w:numId w:val="31"/>
        </w:numPr>
        <w:autoSpaceDE/>
        <w:autoSpaceDN/>
        <w:spacing w:after="160" w:line="259" w:lineRule="auto"/>
        <w:ind w:left="426" w:right="4069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76DE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Wzór zaświadczenia o pomocy </w:t>
      </w:r>
      <w:r w:rsidRPr="00F76DEB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de </w:t>
      </w:r>
      <w:proofErr w:type="spellStart"/>
      <w:r w:rsidRPr="00F76DEB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minimis</w:t>
      </w:r>
      <w:proofErr w:type="spellEnd"/>
      <w:r w:rsidRPr="00F76DEB">
        <w:rPr>
          <w:rFonts w:ascii="Times New Roman" w:eastAsia="Times New Roman" w:hAnsi="Times New Roman" w:cs="Times New Roman"/>
          <w:sz w:val="18"/>
          <w:szCs w:val="24"/>
          <w:lang w:eastAsia="pl-PL"/>
        </w:rPr>
        <w:t>.</w:t>
      </w:r>
    </w:p>
    <w:p w14:paraId="53084306" w14:textId="77777777" w:rsidR="006D30CD" w:rsidRPr="00196077" w:rsidRDefault="006D30CD" w:rsidP="00196077">
      <w:pPr>
        <w:widowControl/>
        <w:numPr>
          <w:ilvl w:val="0"/>
          <w:numId w:val="31"/>
        </w:numPr>
        <w:autoSpaceDE/>
        <w:autoSpaceDN/>
        <w:spacing w:after="160" w:line="259" w:lineRule="auto"/>
        <w:ind w:left="426" w:right="4069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Formularz informacji przedstawianych przy ubieganiu się o pomoc </w:t>
      </w:r>
      <w:r w:rsidRPr="00196077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de </w:t>
      </w:r>
      <w:proofErr w:type="spellStart"/>
      <w:r w:rsidRPr="00196077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minimis</w:t>
      </w:r>
      <w:proofErr w:type="spellEnd"/>
      <w:r w:rsidRPr="00196077">
        <w:rPr>
          <w:rFonts w:ascii="Times New Roman" w:eastAsia="Times New Roman" w:hAnsi="Times New Roman" w:cs="Times New Roman"/>
          <w:sz w:val="18"/>
          <w:szCs w:val="24"/>
          <w:lang w:eastAsia="pl-PL"/>
        </w:rPr>
        <w:t>.</w:t>
      </w:r>
    </w:p>
    <w:p w14:paraId="7F002673" w14:textId="77777777" w:rsidR="006D30CD" w:rsidRPr="00196077" w:rsidRDefault="006D30CD" w:rsidP="00196077">
      <w:pPr>
        <w:widowControl/>
        <w:numPr>
          <w:ilvl w:val="0"/>
          <w:numId w:val="31"/>
        </w:numPr>
        <w:autoSpaceDE/>
        <w:autoSpaceDN/>
        <w:spacing w:after="160" w:line="259" w:lineRule="auto"/>
        <w:ind w:left="426" w:right="4069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Oświadczenie o otrzymanej pomocy </w:t>
      </w:r>
      <w:r w:rsidRPr="00196077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de </w:t>
      </w:r>
      <w:proofErr w:type="spellStart"/>
      <w:r w:rsidRPr="00196077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minimis</w:t>
      </w:r>
      <w:proofErr w:type="spellEnd"/>
      <w:r w:rsidRPr="00196077">
        <w:rPr>
          <w:rFonts w:ascii="Times New Roman" w:eastAsia="Times New Roman" w:hAnsi="Times New Roman" w:cs="Times New Roman"/>
          <w:sz w:val="18"/>
          <w:szCs w:val="24"/>
          <w:lang w:eastAsia="pl-PL"/>
        </w:rPr>
        <w:t>.</w:t>
      </w:r>
    </w:p>
    <w:p w14:paraId="43D011D9" w14:textId="77777777" w:rsidR="006D30CD" w:rsidRPr="00196077" w:rsidRDefault="006D30CD" w:rsidP="00196077">
      <w:pPr>
        <w:widowControl/>
        <w:numPr>
          <w:ilvl w:val="0"/>
          <w:numId w:val="31"/>
        </w:numPr>
        <w:autoSpaceDE/>
        <w:autoSpaceDN/>
        <w:spacing w:after="160" w:line="259" w:lineRule="auto"/>
        <w:ind w:left="426" w:right="4069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1" w:name="_Hlk81383688"/>
      <w:r w:rsidRPr="00196077">
        <w:rPr>
          <w:rFonts w:ascii="Times New Roman" w:eastAsia="Times New Roman" w:hAnsi="Times New Roman" w:cs="Times New Roman"/>
          <w:sz w:val="18"/>
          <w:szCs w:val="24"/>
          <w:lang w:eastAsia="pl-PL"/>
        </w:rPr>
        <w:t>Sprawozdanie merytoryczne</w:t>
      </w:r>
      <w:bookmarkEnd w:id="1"/>
      <w:r w:rsidRPr="00196077">
        <w:rPr>
          <w:rFonts w:ascii="Times New Roman" w:eastAsia="Times New Roman" w:hAnsi="Times New Roman" w:cs="Times New Roman"/>
          <w:sz w:val="18"/>
          <w:szCs w:val="24"/>
          <w:lang w:eastAsia="pl-PL"/>
        </w:rPr>
        <w:t>.</w:t>
      </w:r>
    </w:p>
    <w:p w14:paraId="20498647" w14:textId="77777777" w:rsidR="006D30CD" w:rsidRPr="00196077" w:rsidRDefault="006D30CD" w:rsidP="00196077">
      <w:pPr>
        <w:widowControl/>
        <w:numPr>
          <w:ilvl w:val="0"/>
          <w:numId w:val="31"/>
        </w:numPr>
        <w:autoSpaceDE/>
        <w:autoSpaceDN/>
        <w:spacing w:after="160" w:line="259" w:lineRule="auto"/>
        <w:ind w:left="426" w:right="4069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96077">
        <w:rPr>
          <w:rFonts w:ascii="Times New Roman" w:eastAsia="Times New Roman" w:hAnsi="Times New Roman" w:cs="Times New Roman"/>
          <w:sz w:val="18"/>
          <w:szCs w:val="24"/>
          <w:lang w:eastAsia="pl-PL"/>
        </w:rPr>
        <w:t>Informacja  w związku z przetwarzaniem danych osobowych osoby, której dane dotyczą.</w:t>
      </w:r>
    </w:p>
    <w:p w14:paraId="3FB12078" w14:textId="77777777" w:rsidR="006D30CD" w:rsidRPr="00196077" w:rsidRDefault="006D30CD" w:rsidP="00196077">
      <w:pPr>
        <w:widowControl/>
        <w:numPr>
          <w:ilvl w:val="0"/>
          <w:numId w:val="31"/>
        </w:numPr>
        <w:autoSpaceDE/>
        <w:autoSpaceDN/>
        <w:spacing w:after="160" w:line="259" w:lineRule="auto"/>
        <w:ind w:left="426" w:right="4069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196077">
        <w:rPr>
          <w:rFonts w:ascii="Times New Roman" w:eastAsia="Times New Roman" w:hAnsi="Times New Roman" w:cs="Times New Roman"/>
          <w:sz w:val="18"/>
          <w:szCs w:val="24"/>
          <w:lang w:eastAsia="pl-PL"/>
        </w:rPr>
        <w:t>Zgoda na przetwarzanie danych osobowych udzielana przez osobę, której dane dotyczą.</w:t>
      </w:r>
    </w:p>
    <w:p w14:paraId="0E801B08" w14:textId="37454CE0" w:rsidR="00EA3646" w:rsidRPr="00196077" w:rsidRDefault="006D30CD" w:rsidP="00196077">
      <w:pPr>
        <w:widowControl/>
        <w:numPr>
          <w:ilvl w:val="0"/>
          <w:numId w:val="31"/>
        </w:numPr>
        <w:autoSpaceDE/>
        <w:autoSpaceDN/>
        <w:spacing w:after="160" w:line="259" w:lineRule="auto"/>
        <w:ind w:left="426" w:right="4069"/>
        <w:contextualSpacing/>
        <w:jc w:val="both"/>
        <w:rPr>
          <w:rFonts w:ascii="Times New Roman" w:hAnsi="Times New Roman" w:cs="Times New Roman"/>
          <w:sz w:val="18"/>
          <w:szCs w:val="24"/>
        </w:rPr>
      </w:pPr>
      <w:bookmarkStart w:id="2" w:name="_Hlk81383730"/>
      <w:r w:rsidRPr="0019607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Oświadczenie dotyczące strategii biznesowej i jej streszczenie </w:t>
      </w:r>
      <w:r w:rsidR="00196077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Pr="00196077">
        <w:rPr>
          <w:rFonts w:ascii="Times New Roman" w:eastAsia="Times New Roman" w:hAnsi="Times New Roman" w:cs="Times New Roman"/>
          <w:sz w:val="18"/>
          <w:szCs w:val="24"/>
          <w:lang w:eastAsia="pl-PL"/>
        </w:rPr>
        <w:t>w zakresie internacjonalizacji działalności gospodarczej</w:t>
      </w:r>
      <w:bookmarkEnd w:id="2"/>
      <w:r w:rsidR="00F8089E" w:rsidRPr="00196077">
        <w:rPr>
          <w:rFonts w:ascii="Times New Roman" w:eastAsia="Times New Roman" w:hAnsi="Times New Roman" w:cs="Times New Roman"/>
          <w:sz w:val="18"/>
          <w:szCs w:val="24"/>
          <w:lang w:eastAsia="pl-PL"/>
        </w:rPr>
        <w:t>.</w:t>
      </w:r>
    </w:p>
    <w:sectPr w:rsidR="00EA3646" w:rsidRPr="00196077" w:rsidSect="00503EF6">
      <w:headerReference w:type="default" r:id="rId11"/>
      <w:footerReference w:type="default" r:id="rId12"/>
      <w:pgSz w:w="11910" w:h="16840" w:code="9"/>
      <w:pgMar w:top="1701" w:right="1298" w:bottom="1202" w:left="1298" w:header="760" w:footer="9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DFBEA" w14:textId="77777777" w:rsidR="00AD2C2E" w:rsidRDefault="00AD2C2E">
      <w:r>
        <w:separator/>
      </w:r>
    </w:p>
  </w:endnote>
  <w:endnote w:type="continuationSeparator" w:id="0">
    <w:p w14:paraId="241C6D93" w14:textId="77777777" w:rsidR="00AD2C2E" w:rsidRDefault="00AD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830206"/>
      <w:docPartObj>
        <w:docPartGallery w:val="Page Numbers (Bottom of Page)"/>
        <w:docPartUnique/>
      </w:docPartObj>
    </w:sdtPr>
    <w:sdtEndPr/>
    <w:sdtContent>
      <w:p w14:paraId="5AAE5164" w14:textId="77777777" w:rsidR="00D33754" w:rsidRDefault="00D33754">
        <w:pPr>
          <w:pStyle w:val="Stopka"/>
          <w:jc w:val="center"/>
        </w:pPr>
      </w:p>
      <w:p w14:paraId="6C755BD1" w14:textId="77777777" w:rsidR="00D33754" w:rsidRDefault="00D337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52">
          <w:rPr>
            <w:noProof/>
          </w:rPr>
          <w:t>6</w:t>
        </w:r>
        <w:r>
          <w:fldChar w:fldCharType="end"/>
        </w:r>
      </w:p>
    </w:sdtContent>
  </w:sdt>
  <w:p w14:paraId="6D504FBE" w14:textId="77777777" w:rsidR="00D33754" w:rsidRDefault="00D33754">
    <w:pPr>
      <w:pStyle w:val="Tekstpodstawowy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326D4" w14:textId="77777777" w:rsidR="00AD2C2E" w:rsidRDefault="00AD2C2E">
      <w:r>
        <w:separator/>
      </w:r>
    </w:p>
  </w:footnote>
  <w:footnote w:type="continuationSeparator" w:id="0">
    <w:p w14:paraId="1D4482ED" w14:textId="77777777" w:rsidR="00AD2C2E" w:rsidRDefault="00AD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705EE" w14:textId="77777777" w:rsidR="00D33754" w:rsidRDefault="00D33754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66944" behindDoc="1" locked="0" layoutInCell="1" allowOverlap="1" wp14:anchorId="4FF483F7" wp14:editId="72776E1F">
          <wp:simplePos x="0" y="0"/>
          <wp:positionH relativeFrom="page">
            <wp:posOffset>1359552</wp:posOffset>
          </wp:positionH>
          <wp:positionV relativeFrom="page">
            <wp:posOffset>482362</wp:posOffset>
          </wp:positionV>
          <wp:extent cx="4897144" cy="42567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97144" cy="425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997"/>
    <w:multiLevelType w:val="hybridMultilevel"/>
    <w:tmpl w:val="0F18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636"/>
    <w:multiLevelType w:val="hybridMultilevel"/>
    <w:tmpl w:val="C47AF14E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A85FE7"/>
    <w:multiLevelType w:val="hybridMultilevel"/>
    <w:tmpl w:val="B428F40A"/>
    <w:lvl w:ilvl="0" w:tplc="C2222CB6">
      <w:start w:val="1"/>
      <w:numFmt w:val="decimal"/>
      <w:lvlText w:val="%1."/>
      <w:lvlJc w:val="left"/>
      <w:pPr>
        <w:ind w:left="116" w:hanging="363"/>
      </w:pPr>
      <w:rPr>
        <w:rFonts w:ascii="Times New Roman" w:hAnsi="Times New Roman" w:cs="Calibri" w:hint="default"/>
        <w:b w:val="0"/>
        <w:bCs w:val="0"/>
        <w:i w:val="0"/>
        <w:iCs w:val="0"/>
        <w:spacing w:val="-1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1A68"/>
    <w:multiLevelType w:val="hybridMultilevel"/>
    <w:tmpl w:val="78889168"/>
    <w:lvl w:ilvl="0" w:tplc="2092D2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HAnsi" w:hint="default"/>
        <w:b w:val="0"/>
        <w:bCs w:val="0"/>
        <w:i w:val="0"/>
        <w:iCs w:val="0"/>
        <w:color w:val="auto"/>
        <w:w w:val="99"/>
        <w:sz w:val="24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51E42"/>
    <w:multiLevelType w:val="hybridMultilevel"/>
    <w:tmpl w:val="22DA6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00E1"/>
    <w:multiLevelType w:val="hybridMultilevel"/>
    <w:tmpl w:val="1F8A5864"/>
    <w:lvl w:ilvl="0" w:tplc="618A5D8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296036"/>
    <w:multiLevelType w:val="hybridMultilevel"/>
    <w:tmpl w:val="7A663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CC4B31"/>
    <w:multiLevelType w:val="hybridMultilevel"/>
    <w:tmpl w:val="DAC0A5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CC318B"/>
    <w:multiLevelType w:val="hybridMultilevel"/>
    <w:tmpl w:val="C28272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7B64BB"/>
    <w:multiLevelType w:val="hybridMultilevel"/>
    <w:tmpl w:val="36002080"/>
    <w:lvl w:ilvl="0" w:tplc="BC8A6E9E">
      <w:start w:val="1"/>
      <w:numFmt w:val="decimal"/>
      <w:lvlText w:val="%1."/>
      <w:lvlJc w:val="left"/>
      <w:pPr>
        <w:ind w:left="536" w:hanging="368"/>
      </w:pPr>
      <w:rPr>
        <w:rFonts w:ascii="Calibri" w:hAnsi="Calibri" w:cs="Calibri" w:hint="default"/>
        <w:b w:val="0"/>
        <w:bCs w:val="0"/>
        <w:i w:val="0"/>
        <w:iCs w:val="0"/>
        <w:spacing w:val="-1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014"/>
    <w:multiLevelType w:val="hybridMultilevel"/>
    <w:tmpl w:val="CCECFC14"/>
    <w:lvl w:ilvl="0" w:tplc="04150011">
      <w:start w:val="1"/>
      <w:numFmt w:val="decimal"/>
      <w:lvlText w:val="%1)"/>
      <w:lvlJc w:val="left"/>
      <w:pPr>
        <w:ind w:left="481" w:hanging="365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71950"/>
    <w:multiLevelType w:val="hybridMultilevel"/>
    <w:tmpl w:val="ADC618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D3682F"/>
    <w:multiLevelType w:val="hybridMultilevel"/>
    <w:tmpl w:val="37C86FE2"/>
    <w:lvl w:ilvl="0" w:tplc="CE669DE0">
      <w:start w:val="1"/>
      <w:numFmt w:val="decimal"/>
      <w:lvlText w:val="%1."/>
      <w:lvlJc w:val="left"/>
      <w:pPr>
        <w:ind w:left="517" w:hanging="348"/>
      </w:pPr>
      <w:rPr>
        <w:rFonts w:ascii="Calibri" w:hAnsi="Calibri" w:cs="Calibri" w:hint="default"/>
        <w:b w:val="0"/>
        <w:bCs w:val="0"/>
        <w:i w:val="0"/>
        <w:iCs w:val="0"/>
        <w:spacing w:val="-1"/>
        <w:w w:val="99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F0C26"/>
    <w:multiLevelType w:val="hybridMultilevel"/>
    <w:tmpl w:val="CCECFC14"/>
    <w:lvl w:ilvl="0" w:tplc="FFFFFFFF">
      <w:start w:val="1"/>
      <w:numFmt w:val="decimal"/>
      <w:lvlText w:val="%1)"/>
      <w:lvlJc w:val="left"/>
      <w:pPr>
        <w:ind w:left="481" w:hanging="365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A23B8"/>
    <w:multiLevelType w:val="hybridMultilevel"/>
    <w:tmpl w:val="337224B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28440F3"/>
    <w:multiLevelType w:val="hybridMultilevel"/>
    <w:tmpl w:val="9C92FEA6"/>
    <w:lvl w:ilvl="0" w:tplc="FFFFFFFF">
      <w:start w:val="1"/>
      <w:numFmt w:val="decimal"/>
      <w:lvlText w:val="%1)"/>
      <w:lvlJc w:val="left"/>
      <w:pPr>
        <w:ind w:left="1157" w:hanging="360"/>
      </w:pPr>
    </w:lvl>
    <w:lvl w:ilvl="1" w:tplc="FFFFFFFF" w:tentative="1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6" w15:restartNumberingAfterBreak="0">
    <w:nsid w:val="38460B01"/>
    <w:multiLevelType w:val="hybridMultilevel"/>
    <w:tmpl w:val="50E6E69A"/>
    <w:lvl w:ilvl="0" w:tplc="4A785A58">
      <w:start w:val="1"/>
      <w:numFmt w:val="decimal"/>
      <w:lvlText w:val="%1."/>
      <w:lvlJc w:val="left"/>
      <w:pPr>
        <w:ind w:left="517" w:hanging="356"/>
      </w:pPr>
      <w:rPr>
        <w:rFonts w:ascii="Calibri" w:hAnsi="Calibri" w:cs="Calibri" w:hint="default"/>
        <w:b w:val="0"/>
        <w:bCs w:val="0"/>
        <w:i w:val="0"/>
        <w:iCs w:val="0"/>
        <w:spacing w:val="-1"/>
        <w:w w:val="99"/>
        <w:sz w:val="24"/>
        <w:szCs w:val="20"/>
        <w:lang w:val="pl-PL" w:eastAsia="en-US" w:bidi="ar-SA"/>
      </w:rPr>
    </w:lvl>
    <w:lvl w:ilvl="1" w:tplc="4B3E0078">
      <w:numFmt w:val="bullet"/>
      <w:lvlText w:val="•"/>
      <w:lvlJc w:val="left"/>
      <w:pPr>
        <w:ind w:left="1398" w:hanging="356"/>
      </w:pPr>
      <w:rPr>
        <w:rFonts w:hint="default"/>
        <w:lang w:val="pl-PL" w:eastAsia="en-US" w:bidi="ar-SA"/>
      </w:rPr>
    </w:lvl>
    <w:lvl w:ilvl="2" w:tplc="6276B8DC">
      <w:numFmt w:val="bullet"/>
      <w:lvlText w:val="•"/>
      <w:lvlJc w:val="left"/>
      <w:pPr>
        <w:ind w:left="2277" w:hanging="356"/>
      </w:pPr>
      <w:rPr>
        <w:rFonts w:hint="default"/>
        <w:lang w:val="pl-PL" w:eastAsia="en-US" w:bidi="ar-SA"/>
      </w:rPr>
    </w:lvl>
    <w:lvl w:ilvl="3" w:tplc="67AA48AE">
      <w:numFmt w:val="bullet"/>
      <w:lvlText w:val="•"/>
      <w:lvlJc w:val="left"/>
      <w:pPr>
        <w:ind w:left="3155" w:hanging="356"/>
      </w:pPr>
      <w:rPr>
        <w:rFonts w:hint="default"/>
        <w:lang w:val="pl-PL" w:eastAsia="en-US" w:bidi="ar-SA"/>
      </w:rPr>
    </w:lvl>
    <w:lvl w:ilvl="4" w:tplc="952EA2DE">
      <w:numFmt w:val="bullet"/>
      <w:lvlText w:val="•"/>
      <w:lvlJc w:val="left"/>
      <w:pPr>
        <w:ind w:left="4034" w:hanging="356"/>
      </w:pPr>
      <w:rPr>
        <w:rFonts w:hint="default"/>
        <w:lang w:val="pl-PL" w:eastAsia="en-US" w:bidi="ar-SA"/>
      </w:rPr>
    </w:lvl>
    <w:lvl w:ilvl="5" w:tplc="BE3C7DD8">
      <w:numFmt w:val="bullet"/>
      <w:lvlText w:val="•"/>
      <w:lvlJc w:val="left"/>
      <w:pPr>
        <w:ind w:left="4913" w:hanging="356"/>
      </w:pPr>
      <w:rPr>
        <w:rFonts w:hint="default"/>
        <w:lang w:val="pl-PL" w:eastAsia="en-US" w:bidi="ar-SA"/>
      </w:rPr>
    </w:lvl>
    <w:lvl w:ilvl="6" w:tplc="29587CB0">
      <w:numFmt w:val="bullet"/>
      <w:lvlText w:val="•"/>
      <w:lvlJc w:val="left"/>
      <w:pPr>
        <w:ind w:left="5791" w:hanging="356"/>
      </w:pPr>
      <w:rPr>
        <w:rFonts w:hint="default"/>
        <w:lang w:val="pl-PL" w:eastAsia="en-US" w:bidi="ar-SA"/>
      </w:rPr>
    </w:lvl>
    <w:lvl w:ilvl="7" w:tplc="0B225CFC">
      <w:numFmt w:val="bullet"/>
      <w:lvlText w:val="•"/>
      <w:lvlJc w:val="left"/>
      <w:pPr>
        <w:ind w:left="6670" w:hanging="356"/>
      </w:pPr>
      <w:rPr>
        <w:rFonts w:hint="default"/>
        <w:lang w:val="pl-PL" w:eastAsia="en-US" w:bidi="ar-SA"/>
      </w:rPr>
    </w:lvl>
    <w:lvl w:ilvl="8" w:tplc="8FCCFF2C">
      <w:numFmt w:val="bullet"/>
      <w:lvlText w:val="•"/>
      <w:lvlJc w:val="left"/>
      <w:pPr>
        <w:ind w:left="7549" w:hanging="356"/>
      </w:pPr>
      <w:rPr>
        <w:rFonts w:hint="default"/>
        <w:lang w:val="pl-PL" w:eastAsia="en-US" w:bidi="ar-SA"/>
      </w:rPr>
    </w:lvl>
  </w:abstractNum>
  <w:abstractNum w:abstractNumId="17" w15:restartNumberingAfterBreak="0">
    <w:nsid w:val="38A014F9"/>
    <w:multiLevelType w:val="hybridMultilevel"/>
    <w:tmpl w:val="53F69F22"/>
    <w:lvl w:ilvl="0" w:tplc="1938EF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7D4061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A70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0F9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C09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496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AB5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41A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61DA7"/>
    <w:multiLevelType w:val="hybridMultilevel"/>
    <w:tmpl w:val="C972C5BC"/>
    <w:lvl w:ilvl="0" w:tplc="5406F514">
      <w:start w:val="1"/>
      <w:numFmt w:val="decimal"/>
      <w:lvlText w:val="%1."/>
      <w:lvlJc w:val="left"/>
      <w:pPr>
        <w:ind w:left="517" w:hanging="356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-1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E4E8A"/>
    <w:multiLevelType w:val="hybridMultilevel"/>
    <w:tmpl w:val="842868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B60203"/>
    <w:multiLevelType w:val="hybridMultilevel"/>
    <w:tmpl w:val="253E0868"/>
    <w:lvl w:ilvl="0" w:tplc="BC024F78">
      <w:start w:val="1"/>
      <w:numFmt w:val="decimal"/>
      <w:lvlText w:val="%1."/>
      <w:lvlJc w:val="left"/>
      <w:pPr>
        <w:ind w:left="116" w:hanging="363"/>
      </w:pPr>
      <w:rPr>
        <w:rFonts w:ascii="Times New Roman" w:hAnsi="Times New Roman" w:cs="Calibri" w:hint="default"/>
        <w:b w:val="0"/>
        <w:bCs w:val="0"/>
        <w:i w:val="0"/>
        <w:iCs w:val="0"/>
        <w:spacing w:val="-1"/>
        <w:w w:val="99"/>
        <w:sz w:val="24"/>
        <w:szCs w:val="20"/>
        <w:lang w:val="pl-PL" w:eastAsia="en-US" w:bidi="ar-SA"/>
      </w:rPr>
    </w:lvl>
    <w:lvl w:ilvl="1" w:tplc="C7F6DE12">
      <w:numFmt w:val="bullet"/>
      <w:lvlText w:val="•"/>
      <w:lvlJc w:val="left"/>
      <w:pPr>
        <w:ind w:left="1038" w:hanging="363"/>
      </w:pPr>
      <w:rPr>
        <w:rFonts w:hint="default"/>
        <w:lang w:val="pl-PL" w:eastAsia="en-US" w:bidi="ar-SA"/>
      </w:rPr>
    </w:lvl>
    <w:lvl w:ilvl="2" w:tplc="D6065326">
      <w:numFmt w:val="bullet"/>
      <w:lvlText w:val="•"/>
      <w:lvlJc w:val="left"/>
      <w:pPr>
        <w:ind w:left="1957" w:hanging="363"/>
      </w:pPr>
      <w:rPr>
        <w:rFonts w:hint="default"/>
        <w:lang w:val="pl-PL" w:eastAsia="en-US" w:bidi="ar-SA"/>
      </w:rPr>
    </w:lvl>
    <w:lvl w:ilvl="3" w:tplc="29BA51D6">
      <w:numFmt w:val="bullet"/>
      <w:lvlText w:val="•"/>
      <w:lvlJc w:val="left"/>
      <w:pPr>
        <w:ind w:left="2875" w:hanging="363"/>
      </w:pPr>
      <w:rPr>
        <w:rFonts w:hint="default"/>
        <w:lang w:val="pl-PL" w:eastAsia="en-US" w:bidi="ar-SA"/>
      </w:rPr>
    </w:lvl>
    <w:lvl w:ilvl="4" w:tplc="F2FC4FD4">
      <w:numFmt w:val="bullet"/>
      <w:lvlText w:val="•"/>
      <w:lvlJc w:val="left"/>
      <w:pPr>
        <w:ind w:left="3794" w:hanging="363"/>
      </w:pPr>
      <w:rPr>
        <w:rFonts w:hint="default"/>
        <w:lang w:val="pl-PL" w:eastAsia="en-US" w:bidi="ar-SA"/>
      </w:rPr>
    </w:lvl>
    <w:lvl w:ilvl="5" w:tplc="F04887E2">
      <w:numFmt w:val="bullet"/>
      <w:lvlText w:val="•"/>
      <w:lvlJc w:val="left"/>
      <w:pPr>
        <w:ind w:left="4713" w:hanging="363"/>
      </w:pPr>
      <w:rPr>
        <w:rFonts w:hint="default"/>
        <w:lang w:val="pl-PL" w:eastAsia="en-US" w:bidi="ar-SA"/>
      </w:rPr>
    </w:lvl>
    <w:lvl w:ilvl="6" w:tplc="7A48BFA8">
      <w:numFmt w:val="bullet"/>
      <w:lvlText w:val="•"/>
      <w:lvlJc w:val="left"/>
      <w:pPr>
        <w:ind w:left="5631" w:hanging="363"/>
      </w:pPr>
      <w:rPr>
        <w:rFonts w:hint="default"/>
        <w:lang w:val="pl-PL" w:eastAsia="en-US" w:bidi="ar-SA"/>
      </w:rPr>
    </w:lvl>
    <w:lvl w:ilvl="7" w:tplc="12BAE4E4">
      <w:numFmt w:val="bullet"/>
      <w:lvlText w:val="•"/>
      <w:lvlJc w:val="left"/>
      <w:pPr>
        <w:ind w:left="6550" w:hanging="363"/>
      </w:pPr>
      <w:rPr>
        <w:rFonts w:hint="default"/>
        <w:lang w:val="pl-PL" w:eastAsia="en-US" w:bidi="ar-SA"/>
      </w:rPr>
    </w:lvl>
    <w:lvl w:ilvl="8" w:tplc="B352EC9E">
      <w:numFmt w:val="bullet"/>
      <w:lvlText w:val="•"/>
      <w:lvlJc w:val="left"/>
      <w:pPr>
        <w:ind w:left="7469" w:hanging="363"/>
      </w:pPr>
      <w:rPr>
        <w:rFonts w:hint="default"/>
        <w:lang w:val="pl-PL" w:eastAsia="en-US" w:bidi="ar-SA"/>
      </w:rPr>
    </w:lvl>
  </w:abstractNum>
  <w:abstractNum w:abstractNumId="21" w15:restartNumberingAfterBreak="0">
    <w:nsid w:val="4D3771AE"/>
    <w:multiLevelType w:val="hybridMultilevel"/>
    <w:tmpl w:val="18700940"/>
    <w:lvl w:ilvl="0" w:tplc="52421B50">
      <w:start w:val="1"/>
      <w:numFmt w:val="decimal"/>
      <w:lvlText w:val="%1."/>
      <w:lvlJc w:val="left"/>
      <w:pPr>
        <w:ind w:left="555" w:hanging="363"/>
      </w:pPr>
      <w:rPr>
        <w:rFonts w:ascii="Times New Roman" w:hAnsi="Times New Roman" w:cs="Calibri" w:hint="default"/>
        <w:b w:val="0"/>
        <w:bCs w:val="0"/>
        <w:i w:val="0"/>
        <w:iCs w:val="0"/>
        <w:spacing w:val="-1"/>
        <w:w w:val="99"/>
        <w:sz w:val="24"/>
        <w:szCs w:val="20"/>
        <w:lang w:val="pl-PL" w:eastAsia="en-US" w:bidi="ar-SA"/>
      </w:rPr>
    </w:lvl>
    <w:lvl w:ilvl="1" w:tplc="1ABCE82E">
      <w:numFmt w:val="bullet"/>
      <w:lvlText w:val="•"/>
      <w:lvlJc w:val="left"/>
      <w:pPr>
        <w:ind w:left="1434" w:hanging="363"/>
      </w:pPr>
      <w:rPr>
        <w:rFonts w:hint="default"/>
        <w:lang w:val="pl-PL" w:eastAsia="en-US" w:bidi="ar-SA"/>
      </w:rPr>
    </w:lvl>
    <w:lvl w:ilvl="2" w:tplc="E88CE074">
      <w:numFmt w:val="bullet"/>
      <w:lvlText w:val="•"/>
      <w:lvlJc w:val="left"/>
      <w:pPr>
        <w:ind w:left="2309" w:hanging="363"/>
      </w:pPr>
      <w:rPr>
        <w:rFonts w:hint="default"/>
        <w:lang w:val="pl-PL" w:eastAsia="en-US" w:bidi="ar-SA"/>
      </w:rPr>
    </w:lvl>
    <w:lvl w:ilvl="3" w:tplc="5DB2D790">
      <w:numFmt w:val="bullet"/>
      <w:lvlText w:val="•"/>
      <w:lvlJc w:val="left"/>
      <w:pPr>
        <w:ind w:left="3183" w:hanging="363"/>
      </w:pPr>
      <w:rPr>
        <w:rFonts w:hint="default"/>
        <w:lang w:val="pl-PL" w:eastAsia="en-US" w:bidi="ar-SA"/>
      </w:rPr>
    </w:lvl>
    <w:lvl w:ilvl="4" w:tplc="26D4FFB2">
      <w:numFmt w:val="bullet"/>
      <w:lvlText w:val="•"/>
      <w:lvlJc w:val="left"/>
      <w:pPr>
        <w:ind w:left="4058" w:hanging="363"/>
      </w:pPr>
      <w:rPr>
        <w:rFonts w:hint="default"/>
        <w:lang w:val="pl-PL" w:eastAsia="en-US" w:bidi="ar-SA"/>
      </w:rPr>
    </w:lvl>
    <w:lvl w:ilvl="5" w:tplc="0C28CCF4">
      <w:numFmt w:val="bullet"/>
      <w:lvlText w:val="•"/>
      <w:lvlJc w:val="left"/>
      <w:pPr>
        <w:ind w:left="4933" w:hanging="363"/>
      </w:pPr>
      <w:rPr>
        <w:rFonts w:hint="default"/>
        <w:lang w:val="pl-PL" w:eastAsia="en-US" w:bidi="ar-SA"/>
      </w:rPr>
    </w:lvl>
    <w:lvl w:ilvl="6" w:tplc="473E6D8C">
      <w:numFmt w:val="bullet"/>
      <w:lvlText w:val="•"/>
      <w:lvlJc w:val="left"/>
      <w:pPr>
        <w:ind w:left="5807" w:hanging="363"/>
      </w:pPr>
      <w:rPr>
        <w:rFonts w:hint="default"/>
        <w:lang w:val="pl-PL" w:eastAsia="en-US" w:bidi="ar-SA"/>
      </w:rPr>
    </w:lvl>
    <w:lvl w:ilvl="7" w:tplc="051C4D44">
      <w:numFmt w:val="bullet"/>
      <w:lvlText w:val="•"/>
      <w:lvlJc w:val="left"/>
      <w:pPr>
        <w:ind w:left="6682" w:hanging="363"/>
      </w:pPr>
      <w:rPr>
        <w:rFonts w:hint="default"/>
        <w:lang w:val="pl-PL" w:eastAsia="en-US" w:bidi="ar-SA"/>
      </w:rPr>
    </w:lvl>
    <w:lvl w:ilvl="8" w:tplc="88465F12">
      <w:numFmt w:val="bullet"/>
      <w:lvlText w:val="•"/>
      <w:lvlJc w:val="left"/>
      <w:pPr>
        <w:ind w:left="7557" w:hanging="363"/>
      </w:pPr>
      <w:rPr>
        <w:rFonts w:hint="default"/>
        <w:lang w:val="pl-PL" w:eastAsia="en-US" w:bidi="ar-SA"/>
      </w:rPr>
    </w:lvl>
  </w:abstractNum>
  <w:abstractNum w:abstractNumId="22" w15:restartNumberingAfterBreak="0">
    <w:nsid w:val="4DF74A79"/>
    <w:multiLevelType w:val="hybridMultilevel"/>
    <w:tmpl w:val="6A523B30"/>
    <w:lvl w:ilvl="0" w:tplc="49F25B7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8418C"/>
    <w:multiLevelType w:val="hybridMultilevel"/>
    <w:tmpl w:val="9C92FEA6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4" w15:restartNumberingAfterBreak="0">
    <w:nsid w:val="50AB739A"/>
    <w:multiLevelType w:val="hybridMultilevel"/>
    <w:tmpl w:val="31E2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2777A"/>
    <w:multiLevelType w:val="hybridMultilevel"/>
    <w:tmpl w:val="FD80D9D2"/>
    <w:lvl w:ilvl="0" w:tplc="2D8E01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640B7"/>
    <w:multiLevelType w:val="hybridMultilevel"/>
    <w:tmpl w:val="215A01DC"/>
    <w:lvl w:ilvl="0" w:tplc="1BCE0802"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C125C96"/>
    <w:multiLevelType w:val="hybridMultilevel"/>
    <w:tmpl w:val="5B06739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CE87579"/>
    <w:multiLevelType w:val="hybridMultilevel"/>
    <w:tmpl w:val="23A2435E"/>
    <w:lvl w:ilvl="0" w:tplc="F600DFDC">
      <w:start w:val="1"/>
      <w:numFmt w:val="decimal"/>
      <w:lvlText w:val="%1."/>
      <w:lvlJc w:val="left"/>
      <w:pPr>
        <w:ind w:left="574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F138B"/>
    <w:multiLevelType w:val="hybridMultilevel"/>
    <w:tmpl w:val="ECC02F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E2E57B9"/>
    <w:multiLevelType w:val="hybridMultilevel"/>
    <w:tmpl w:val="9514A1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04954"/>
    <w:multiLevelType w:val="hybridMultilevel"/>
    <w:tmpl w:val="43D0DD66"/>
    <w:lvl w:ilvl="0" w:tplc="923480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80576"/>
    <w:multiLevelType w:val="hybridMultilevel"/>
    <w:tmpl w:val="9EC8EDC4"/>
    <w:lvl w:ilvl="0" w:tplc="07F80AB8">
      <w:start w:val="1"/>
      <w:numFmt w:val="decimal"/>
      <w:lvlText w:val="%1."/>
      <w:lvlJc w:val="left"/>
      <w:pPr>
        <w:ind w:left="517" w:hanging="363"/>
      </w:pPr>
      <w:rPr>
        <w:rFonts w:ascii="Calibri" w:hAnsi="Calibri" w:cs="Calibri" w:hint="default"/>
        <w:b w:val="0"/>
        <w:bCs w:val="0"/>
        <w:i w:val="0"/>
        <w:iCs w:val="0"/>
        <w:spacing w:val="-1"/>
        <w:w w:val="99"/>
        <w:sz w:val="24"/>
        <w:szCs w:val="20"/>
        <w:lang w:val="pl-PL" w:eastAsia="en-US" w:bidi="ar-SA"/>
      </w:rPr>
    </w:lvl>
    <w:lvl w:ilvl="1" w:tplc="8D36C01C">
      <w:start w:val="1"/>
      <w:numFmt w:val="decimal"/>
      <w:lvlText w:val="%2."/>
      <w:lvlJc w:val="left"/>
      <w:pPr>
        <w:ind w:left="759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4"/>
        <w:szCs w:val="22"/>
        <w:lang w:val="pl-PL" w:eastAsia="en-US" w:bidi="ar-SA"/>
      </w:rPr>
    </w:lvl>
    <w:lvl w:ilvl="2" w:tplc="5DBA29BA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18F23F0A">
      <w:numFmt w:val="bullet"/>
      <w:lvlText w:val="•"/>
      <w:lvlJc w:val="left"/>
      <w:pPr>
        <w:ind w:left="2659" w:hanging="360"/>
      </w:pPr>
      <w:rPr>
        <w:rFonts w:hint="default"/>
        <w:lang w:val="pl-PL" w:eastAsia="en-US" w:bidi="ar-SA"/>
      </w:rPr>
    </w:lvl>
    <w:lvl w:ilvl="4" w:tplc="EC32C6A6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5" w:tplc="800A78F8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2FC620E8">
      <w:numFmt w:val="bullet"/>
      <w:lvlText w:val="•"/>
      <w:lvlJc w:val="left"/>
      <w:pPr>
        <w:ind w:left="5508" w:hanging="360"/>
      </w:pPr>
      <w:rPr>
        <w:rFonts w:hint="default"/>
        <w:lang w:val="pl-PL" w:eastAsia="en-US" w:bidi="ar-SA"/>
      </w:rPr>
    </w:lvl>
    <w:lvl w:ilvl="7" w:tplc="A5843F6E">
      <w:numFmt w:val="bullet"/>
      <w:lvlText w:val="•"/>
      <w:lvlJc w:val="left"/>
      <w:pPr>
        <w:ind w:left="6457" w:hanging="360"/>
      </w:pPr>
      <w:rPr>
        <w:rFonts w:hint="default"/>
        <w:lang w:val="pl-PL" w:eastAsia="en-US" w:bidi="ar-SA"/>
      </w:rPr>
    </w:lvl>
    <w:lvl w:ilvl="8" w:tplc="A91E534C">
      <w:numFmt w:val="bullet"/>
      <w:lvlText w:val="•"/>
      <w:lvlJc w:val="left"/>
      <w:pPr>
        <w:ind w:left="7407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AF63F3D"/>
    <w:multiLevelType w:val="hybridMultilevel"/>
    <w:tmpl w:val="9CBC418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CED0AFE"/>
    <w:multiLevelType w:val="hybridMultilevel"/>
    <w:tmpl w:val="A524BE7A"/>
    <w:lvl w:ilvl="0" w:tplc="CDFCB82C">
      <w:start w:val="1"/>
      <w:numFmt w:val="decimal"/>
      <w:lvlText w:val="%1."/>
      <w:lvlJc w:val="left"/>
      <w:pPr>
        <w:ind w:left="402" w:hanging="286"/>
      </w:pPr>
      <w:rPr>
        <w:rFonts w:ascii="Calibri" w:hAnsi="Calibri" w:cs="Calibri" w:hint="default"/>
        <w:b w:val="0"/>
        <w:bCs w:val="0"/>
        <w:i w:val="0"/>
        <w:iCs w:val="0"/>
        <w:spacing w:val="-1"/>
        <w:w w:val="99"/>
        <w:sz w:val="24"/>
        <w:szCs w:val="20"/>
        <w:lang w:val="pl-PL" w:eastAsia="en-US" w:bidi="ar-SA"/>
      </w:rPr>
    </w:lvl>
    <w:lvl w:ilvl="1" w:tplc="2092D2B6">
      <w:start w:val="1"/>
      <w:numFmt w:val="decimal"/>
      <w:lvlText w:val="%2)"/>
      <w:lvlJc w:val="left"/>
      <w:pPr>
        <w:ind w:left="716" w:hanging="281"/>
      </w:pPr>
      <w:rPr>
        <w:rFonts w:ascii="Times New Roman" w:hAnsi="Times New Roman" w:cstheme="minorHAnsi" w:hint="default"/>
        <w:b w:val="0"/>
        <w:bCs w:val="0"/>
        <w:i w:val="0"/>
        <w:iCs w:val="0"/>
        <w:w w:val="99"/>
        <w:sz w:val="24"/>
        <w:szCs w:val="20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948" w:hanging="360"/>
      </w:pPr>
    </w:lvl>
    <w:lvl w:ilvl="3" w:tplc="99141928">
      <w:numFmt w:val="bullet"/>
      <w:lvlText w:val="•"/>
      <w:lvlJc w:val="left"/>
      <w:pPr>
        <w:ind w:left="2628" w:hanging="128"/>
      </w:pPr>
      <w:rPr>
        <w:rFonts w:hint="default"/>
        <w:lang w:val="pl-PL" w:eastAsia="en-US" w:bidi="ar-SA"/>
      </w:rPr>
    </w:lvl>
    <w:lvl w:ilvl="4" w:tplc="6C0222B2">
      <w:numFmt w:val="bullet"/>
      <w:lvlText w:val="•"/>
      <w:lvlJc w:val="left"/>
      <w:pPr>
        <w:ind w:left="3582" w:hanging="128"/>
      </w:pPr>
      <w:rPr>
        <w:rFonts w:hint="default"/>
        <w:lang w:val="pl-PL" w:eastAsia="en-US" w:bidi="ar-SA"/>
      </w:rPr>
    </w:lvl>
    <w:lvl w:ilvl="5" w:tplc="4EF0B786">
      <w:numFmt w:val="bullet"/>
      <w:lvlText w:val="•"/>
      <w:lvlJc w:val="left"/>
      <w:pPr>
        <w:ind w:left="4536" w:hanging="128"/>
      </w:pPr>
      <w:rPr>
        <w:rFonts w:hint="default"/>
        <w:lang w:val="pl-PL" w:eastAsia="en-US" w:bidi="ar-SA"/>
      </w:rPr>
    </w:lvl>
    <w:lvl w:ilvl="6" w:tplc="010EF134">
      <w:numFmt w:val="bullet"/>
      <w:lvlText w:val="•"/>
      <w:lvlJc w:val="left"/>
      <w:pPr>
        <w:ind w:left="5490" w:hanging="128"/>
      </w:pPr>
      <w:rPr>
        <w:rFonts w:hint="default"/>
        <w:lang w:val="pl-PL" w:eastAsia="en-US" w:bidi="ar-SA"/>
      </w:rPr>
    </w:lvl>
    <w:lvl w:ilvl="7" w:tplc="0F2A256A">
      <w:numFmt w:val="bullet"/>
      <w:lvlText w:val="•"/>
      <w:lvlJc w:val="left"/>
      <w:pPr>
        <w:ind w:left="6444" w:hanging="128"/>
      </w:pPr>
      <w:rPr>
        <w:rFonts w:hint="default"/>
        <w:lang w:val="pl-PL" w:eastAsia="en-US" w:bidi="ar-SA"/>
      </w:rPr>
    </w:lvl>
    <w:lvl w:ilvl="8" w:tplc="ABFC6A58">
      <w:numFmt w:val="bullet"/>
      <w:lvlText w:val="•"/>
      <w:lvlJc w:val="left"/>
      <w:pPr>
        <w:ind w:left="7398" w:hanging="128"/>
      </w:pPr>
      <w:rPr>
        <w:rFonts w:hint="default"/>
        <w:lang w:val="pl-PL" w:eastAsia="en-US" w:bidi="ar-SA"/>
      </w:rPr>
    </w:lvl>
  </w:abstractNum>
  <w:abstractNum w:abstractNumId="35" w15:restartNumberingAfterBreak="0">
    <w:nsid w:val="71E810BA"/>
    <w:multiLevelType w:val="hybridMultilevel"/>
    <w:tmpl w:val="EFD43FEE"/>
    <w:lvl w:ilvl="0" w:tplc="04150001">
      <w:start w:val="1"/>
      <w:numFmt w:val="bullet"/>
      <w:lvlText w:val=""/>
      <w:lvlJc w:val="left"/>
      <w:pPr>
        <w:ind w:left="716" w:hanging="250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750A59C">
      <w:start w:val="1"/>
      <w:numFmt w:val="decimal"/>
      <w:lvlText w:val="%2)"/>
      <w:lvlJc w:val="left"/>
      <w:pPr>
        <w:ind w:left="1496" w:hanging="50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CE44A22A">
      <w:numFmt w:val="bullet"/>
      <w:lvlText w:val=""/>
      <w:lvlJc w:val="left"/>
      <w:pPr>
        <w:ind w:left="22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8F4A8D30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  <w:lvl w:ilvl="4" w:tplc="E8489BBC">
      <w:numFmt w:val="bullet"/>
      <w:lvlText w:val="•"/>
      <w:lvlJc w:val="left"/>
      <w:pPr>
        <w:ind w:left="3991" w:hanging="360"/>
      </w:pPr>
      <w:rPr>
        <w:rFonts w:hint="default"/>
        <w:lang w:val="pl-PL" w:eastAsia="en-US" w:bidi="ar-SA"/>
      </w:rPr>
    </w:lvl>
    <w:lvl w:ilvl="5" w:tplc="1E54017C">
      <w:numFmt w:val="bullet"/>
      <w:lvlText w:val="•"/>
      <w:lvlJc w:val="left"/>
      <w:pPr>
        <w:ind w:left="4877" w:hanging="360"/>
      </w:pPr>
      <w:rPr>
        <w:rFonts w:hint="default"/>
        <w:lang w:val="pl-PL" w:eastAsia="en-US" w:bidi="ar-SA"/>
      </w:rPr>
    </w:lvl>
    <w:lvl w:ilvl="6" w:tplc="3E164720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E794A322">
      <w:numFmt w:val="bullet"/>
      <w:lvlText w:val="•"/>
      <w:lvlJc w:val="left"/>
      <w:pPr>
        <w:ind w:left="6649" w:hanging="360"/>
      </w:pPr>
      <w:rPr>
        <w:rFonts w:hint="default"/>
        <w:lang w:val="pl-PL" w:eastAsia="en-US" w:bidi="ar-SA"/>
      </w:rPr>
    </w:lvl>
    <w:lvl w:ilvl="8" w:tplc="E7F064F8">
      <w:numFmt w:val="bullet"/>
      <w:lvlText w:val="•"/>
      <w:lvlJc w:val="left"/>
      <w:pPr>
        <w:ind w:left="753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798636C"/>
    <w:multiLevelType w:val="hybridMultilevel"/>
    <w:tmpl w:val="10804A8A"/>
    <w:lvl w:ilvl="0" w:tplc="1BCE0802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CB802F3"/>
    <w:multiLevelType w:val="hybridMultilevel"/>
    <w:tmpl w:val="4E8E1FAC"/>
    <w:lvl w:ilvl="0" w:tplc="FA24D20A">
      <w:start w:val="1"/>
      <w:numFmt w:val="decimal"/>
      <w:lvlText w:val="%1."/>
      <w:lvlJc w:val="left"/>
      <w:pPr>
        <w:ind w:left="478" w:hanging="363"/>
      </w:pPr>
      <w:rPr>
        <w:rFonts w:ascii="Times New Roman" w:hAnsi="Times New Roman" w:cs="Calibri" w:hint="default"/>
        <w:b w:val="0"/>
        <w:bCs w:val="0"/>
        <w:i w:val="0"/>
        <w:iCs w:val="0"/>
        <w:spacing w:val="-1"/>
        <w:w w:val="99"/>
        <w:sz w:val="24"/>
        <w:szCs w:val="20"/>
        <w:lang w:val="pl-PL" w:eastAsia="en-US" w:bidi="ar-SA"/>
      </w:rPr>
    </w:lvl>
    <w:lvl w:ilvl="1" w:tplc="853E03A4">
      <w:numFmt w:val="bullet"/>
      <w:lvlText w:val="•"/>
      <w:lvlJc w:val="left"/>
      <w:pPr>
        <w:ind w:left="1362" w:hanging="363"/>
      </w:pPr>
      <w:rPr>
        <w:rFonts w:hint="default"/>
        <w:lang w:val="pl-PL" w:eastAsia="en-US" w:bidi="ar-SA"/>
      </w:rPr>
    </w:lvl>
    <w:lvl w:ilvl="2" w:tplc="138C3662">
      <w:numFmt w:val="bullet"/>
      <w:lvlText w:val="•"/>
      <w:lvlJc w:val="left"/>
      <w:pPr>
        <w:ind w:left="2245" w:hanging="363"/>
      </w:pPr>
      <w:rPr>
        <w:rFonts w:hint="default"/>
        <w:lang w:val="pl-PL" w:eastAsia="en-US" w:bidi="ar-SA"/>
      </w:rPr>
    </w:lvl>
    <w:lvl w:ilvl="3" w:tplc="9E641160">
      <w:numFmt w:val="bullet"/>
      <w:lvlText w:val="•"/>
      <w:lvlJc w:val="left"/>
      <w:pPr>
        <w:ind w:left="3127" w:hanging="363"/>
      </w:pPr>
      <w:rPr>
        <w:rFonts w:hint="default"/>
        <w:lang w:val="pl-PL" w:eastAsia="en-US" w:bidi="ar-SA"/>
      </w:rPr>
    </w:lvl>
    <w:lvl w:ilvl="4" w:tplc="DBAAA2E6">
      <w:numFmt w:val="bullet"/>
      <w:lvlText w:val="•"/>
      <w:lvlJc w:val="left"/>
      <w:pPr>
        <w:ind w:left="4010" w:hanging="363"/>
      </w:pPr>
      <w:rPr>
        <w:rFonts w:hint="default"/>
        <w:lang w:val="pl-PL" w:eastAsia="en-US" w:bidi="ar-SA"/>
      </w:rPr>
    </w:lvl>
    <w:lvl w:ilvl="5" w:tplc="DDE8BA80">
      <w:numFmt w:val="bullet"/>
      <w:lvlText w:val="•"/>
      <w:lvlJc w:val="left"/>
      <w:pPr>
        <w:ind w:left="4893" w:hanging="363"/>
      </w:pPr>
      <w:rPr>
        <w:rFonts w:hint="default"/>
        <w:lang w:val="pl-PL" w:eastAsia="en-US" w:bidi="ar-SA"/>
      </w:rPr>
    </w:lvl>
    <w:lvl w:ilvl="6" w:tplc="78A0068A">
      <w:numFmt w:val="bullet"/>
      <w:lvlText w:val="•"/>
      <w:lvlJc w:val="left"/>
      <w:pPr>
        <w:ind w:left="5775" w:hanging="363"/>
      </w:pPr>
      <w:rPr>
        <w:rFonts w:hint="default"/>
        <w:lang w:val="pl-PL" w:eastAsia="en-US" w:bidi="ar-SA"/>
      </w:rPr>
    </w:lvl>
    <w:lvl w:ilvl="7" w:tplc="5CBAA9D2">
      <w:numFmt w:val="bullet"/>
      <w:lvlText w:val="•"/>
      <w:lvlJc w:val="left"/>
      <w:pPr>
        <w:ind w:left="6658" w:hanging="363"/>
      </w:pPr>
      <w:rPr>
        <w:rFonts w:hint="default"/>
        <w:lang w:val="pl-PL" w:eastAsia="en-US" w:bidi="ar-SA"/>
      </w:rPr>
    </w:lvl>
    <w:lvl w:ilvl="8" w:tplc="8DB2639A">
      <w:numFmt w:val="bullet"/>
      <w:lvlText w:val="•"/>
      <w:lvlJc w:val="left"/>
      <w:pPr>
        <w:ind w:left="7541" w:hanging="363"/>
      </w:pPr>
      <w:rPr>
        <w:rFonts w:hint="default"/>
        <w:lang w:val="pl-PL" w:eastAsia="en-US" w:bidi="ar-SA"/>
      </w:rPr>
    </w:lvl>
  </w:abstractNum>
  <w:abstractNum w:abstractNumId="38" w15:restartNumberingAfterBreak="0">
    <w:nsid w:val="7E7C2CE2"/>
    <w:multiLevelType w:val="hybridMultilevel"/>
    <w:tmpl w:val="C8B8BF0A"/>
    <w:lvl w:ilvl="0" w:tplc="8EDC39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7"/>
  </w:num>
  <w:num w:numId="3">
    <w:abstractNumId w:val="21"/>
  </w:num>
  <w:num w:numId="4">
    <w:abstractNumId w:val="32"/>
  </w:num>
  <w:num w:numId="5">
    <w:abstractNumId w:val="16"/>
  </w:num>
  <w:num w:numId="6">
    <w:abstractNumId w:val="34"/>
  </w:num>
  <w:num w:numId="7">
    <w:abstractNumId w:val="0"/>
  </w:num>
  <w:num w:numId="8">
    <w:abstractNumId w:val="23"/>
  </w:num>
  <w:num w:numId="9">
    <w:abstractNumId w:val="33"/>
  </w:num>
  <w:num w:numId="10">
    <w:abstractNumId w:val="35"/>
  </w:num>
  <w:num w:numId="11">
    <w:abstractNumId w:val="18"/>
  </w:num>
  <w:num w:numId="12">
    <w:abstractNumId w:val="12"/>
  </w:num>
  <w:num w:numId="13">
    <w:abstractNumId w:val="9"/>
  </w:num>
  <w:num w:numId="14">
    <w:abstractNumId w:val="10"/>
  </w:num>
  <w:num w:numId="15">
    <w:abstractNumId w:val="2"/>
  </w:num>
  <w:num w:numId="16">
    <w:abstractNumId w:val="1"/>
  </w:num>
  <w:num w:numId="17">
    <w:abstractNumId w:val="29"/>
  </w:num>
  <w:num w:numId="18">
    <w:abstractNumId w:val="26"/>
  </w:num>
  <w:num w:numId="19">
    <w:abstractNumId w:val="14"/>
  </w:num>
  <w:num w:numId="20">
    <w:abstractNumId w:val="36"/>
  </w:num>
  <w:num w:numId="21">
    <w:abstractNumId w:val="4"/>
  </w:num>
  <w:num w:numId="22">
    <w:abstractNumId w:val="13"/>
  </w:num>
  <w:num w:numId="23">
    <w:abstractNumId w:val="28"/>
  </w:num>
  <w:num w:numId="24">
    <w:abstractNumId w:val="11"/>
  </w:num>
  <w:num w:numId="25">
    <w:abstractNumId w:val="22"/>
  </w:num>
  <w:num w:numId="26">
    <w:abstractNumId w:val="5"/>
  </w:num>
  <w:num w:numId="27">
    <w:abstractNumId w:val="19"/>
  </w:num>
  <w:num w:numId="28">
    <w:abstractNumId w:val="24"/>
  </w:num>
  <w:num w:numId="29">
    <w:abstractNumId w:val="38"/>
  </w:num>
  <w:num w:numId="30">
    <w:abstractNumId w:val="27"/>
  </w:num>
  <w:num w:numId="31">
    <w:abstractNumId w:val="7"/>
  </w:num>
  <w:num w:numId="32">
    <w:abstractNumId w:val="25"/>
  </w:num>
  <w:num w:numId="33">
    <w:abstractNumId w:val="17"/>
  </w:num>
  <w:num w:numId="34">
    <w:abstractNumId w:val="15"/>
  </w:num>
  <w:num w:numId="35">
    <w:abstractNumId w:val="6"/>
  </w:num>
  <w:num w:numId="36">
    <w:abstractNumId w:val="31"/>
  </w:num>
  <w:num w:numId="37">
    <w:abstractNumId w:val="30"/>
  </w:num>
  <w:num w:numId="38">
    <w:abstractNumId w:val="8"/>
  </w:num>
  <w:num w:numId="39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6"/>
    <w:rsid w:val="00006B07"/>
    <w:rsid w:val="0002241B"/>
    <w:rsid w:val="00053FE7"/>
    <w:rsid w:val="00062BD1"/>
    <w:rsid w:val="00063C6B"/>
    <w:rsid w:val="000643A4"/>
    <w:rsid w:val="0007094B"/>
    <w:rsid w:val="00075C4E"/>
    <w:rsid w:val="00084A8E"/>
    <w:rsid w:val="00087A94"/>
    <w:rsid w:val="000A0215"/>
    <w:rsid w:val="000A7517"/>
    <w:rsid w:val="000B17E2"/>
    <w:rsid w:val="000B5B51"/>
    <w:rsid w:val="000B6D16"/>
    <w:rsid w:val="000D5F96"/>
    <w:rsid w:val="000E71B9"/>
    <w:rsid w:val="00100120"/>
    <w:rsid w:val="0012173F"/>
    <w:rsid w:val="00141BDD"/>
    <w:rsid w:val="00152E25"/>
    <w:rsid w:val="00153A24"/>
    <w:rsid w:val="001553FD"/>
    <w:rsid w:val="001638A0"/>
    <w:rsid w:val="00195BBA"/>
    <w:rsid w:val="00196077"/>
    <w:rsid w:val="001A00AE"/>
    <w:rsid w:val="001A252F"/>
    <w:rsid w:val="001B6570"/>
    <w:rsid w:val="001B779C"/>
    <w:rsid w:val="001C44FB"/>
    <w:rsid w:val="001D076C"/>
    <w:rsid w:val="001F54BE"/>
    <w:rsid w:val="00211587"/>
    <w:rsid w:val="002201EA"/>
    <w:rsid w:val="00245178"/>
    <w:rsid w:val="00282486"/>
    <w:rsid w:val="00282A27"/>
    <w:rsid w:val="00295A52"/>
    <w:rsid w:val="00297789"/>
    <w:rsid w:val="002C25E3"/>
    <w:rsid w:val="002C2FC7"/>
    <w:rsid w:val="002F579E"/>
    <w:rsid w:val="00327D56"/>
    <w:rsid w:val="00352F80"/>
    <w:rsid w:val="00355909"/>
    <w:rsid w:val="00357770"/>
    <w:rsid w:val="003836CA"/>
    <w:rsid w:val="0038414E"/>
    <w:rsid w:val="00384FE8"/>
    <w:rsid w:val="003B2A6F"/>
    <w:rsid w:val="003B3DEF"/>
    <w:rsid w:val="003D58CE"/>
    <w:rsid w:val="003E173D"/>
    <w:rsid w:val="003F68E4"/>
    <w:rsid w:val="003F71CD"/>
    <w:rsid w:val="0042433C"/>
    <w:rsid w:val="004461D1"/>
    <w:rsid w:val="00467921"/>
    <w:rsid w:val="00475818"/>
    <w:rsid w:val="004771B2"/>
    <w:rsid w:val="004778C2"/>
    <w:rsid w:val="00496E35"/>
    <w:rsid w:val="004B410C"/>
    <w:rsid w:val="004C2991"/>
    <w:rsid w:val="00503EF6"/>
    <w:rsid w:val="00505F86"/>
    <w:rsid w:val="00507E46"/>
    <w:rsid w:val="00513DC1"/>
    <w:rsid w:val="00531001"/>
    <w:rsid w:val="0053273D"/>
    <w:rsid w:val="005340E2"/>
    <w:rsid w:val="00536F7E"/>
    <w:rsid w:val="00551D51"/>
    <w:rsid w:val="0055352E"/>
    <w:rsid w:val="00576E49"/>
    <w:rsid w:val="00580E54"/>
    <w:rsid w:val="00580EAE"/>
    <w:rsid w:val="00584C6B"/>
    <w:rsid w:val="00597E88"/>
    <w:rsid w:val="005A7ED9"/>
    <w:rsid w:val="005F287D"/>
    <w:rsid w:val="005F3698"/>
    <w:rsid w:val="0061058E"/>
    <w:rsid w:val="00625FE2"/>
    <w:rsid w:val="00631A96"/>
    <w:rsid w:val="00634325"/>
    <w:rsid w:val="006408AB"/>
    <w:rsid w:val="00640DA0"/>
    <w:rsid w:val="006448EF"/>
    <w:rsid w:val="00644CD0"/>
    <w:rsid w:val="006516AD"/>
    <w:rsid w:val="006727CA"/>
    <w:rsid w:val="0067787D"/>
    <w:rsid w:val="006805EF"/>
    <w:rsid w:val="00693609"/>
    <w:rsid w:val="0069435C"/>
    <w:rsid w:val="00695FB5"/>
    <w:rsid w:val="006A5736"/>
    <w:rsid w:val="006C677B"/>
    <w:rsid w:val="006C6CFD"/>
    <w:rsid w:val="006C7A29"/>
    <w:rsid w:val="006D30CD"/>
    <w:rsid w:val="006D4546"/>
    <w:rsid w:val="006E7FEA"/>
    <w:rsid w:val="00705AD7"/>
    <w:rsid w:val="00717576"/>
    <w:rsid w:val="007244A6"/>
    <w:rsid w:val="00735D3E"/>
    <w:rsid w:val="007376C9"/>
    <w:rsid w:val="00750CB2"/>
    <w:rsid w:val="00762572"/>
    <w:rsid w:val="00794B94"/>
    <w:rsid w:val="007957D1"/>
    <w:rsid w:val="007B130A"/>
    <w:rsid w:val="007B142B"/>
    <w:rsid w:val="007B4714"/>
    <w:rsid w:val="007C5207"/>
    <w:rsid w:val="007D6889"/>
    <w:rsid w:val="007E4CBA"/>
    <w:rsid w:val="007F1ED5"/>
    <w:rsid w:val="007F603A"/>
    <w:rsid w:val="00800AC4"/>
    <w:rsid w:val="008079FA"/>
    <w:rsid w:val="00813EEA"/>
    <w:rsid w:val="008153E7"/>
    <w:rsid w:val="00816056"/>
    <w:rsid w:val="00822FAE"/>
    <w:rsid w:val="00831548"/>
    <w:rsid w:val="0083539D"/>
    <w:rsid w:val="00840359"/>
    <w:rsid w:val="0084062B"/>
    <w:rsid w:val="00847035"/>
    <w:rsid w:val="00857E2C"/>
    <w:rsid w:val="00864C2A"/>
    <w:rsid w:val="00876657"/>
    <w:rsid w:val="00877A9C"/>
    <w:rsid w:val="00882E60"/>
    <w:rsid w:val="0089262C"/>
    <w:rsid w:val="008C242E"/>
    <w:rsid w:val="008D55A2"/>
    <w:rsid w:val="008E0C24"/>
    <w:rsid w:val="009164D2"/>
    <w:rsid w:val="00916853"/>
    <w:rsid w:val="009206EA"/>
    <w:rsid w:val="009217F8"/>
    <w:rsid w:val="00935ED6"/>
    <w:rsid w:val="00954D99"/>
    <w:rsid w:val="00962C19"/>
    <w:rsid w:val="00993F87"/>
    <w:rsid w:val="009A017B"/>
    <w:rsid w:val="009A24C8"/>
    <w:rsid w:val="009C5A71"/>
    <w:rsid w:val="009D1214"/>
    <w:rsid w:val="009E7847"/>
    <w:rsid w:val="009F25B0"/>
    <w:rsid w:val="00A044F3"/>
    <w:rsid w:val="00A108ED"/>
    <w:rsid w:val="00A13B92"/>
    <w:rsid w:val="00A2459E"/>
    <w:rsid w:val="00A2551B"/>
    <w:rsid w:val="00A34ED4"/>
    <w:rsid w:val="00A35B82"/>
    <w:rsid w:val="00A4389F"/>
    <w:rsid w:val="00A51E85"/>
    <w:rsid w:val="00A73961"/>
    <w:rsid w:val="00A745E3"/>
    <w:rsid w:val="00A76B4F"/>
    <w:rsid w:val="00A90B6A"/>
    <w:rsid w:val="00A954A4"/>
    <w:rsid w:val="00AC59C4"/>
    <w:rsid w:val="00AC5F5E"/>
    <w:rsid w:val="00AD2C2E"/>
    <w:rsid w:val="00AD40D1"/>
    <w:rsid w:val="00AD52C8"/>
    <w:rsid w:val="00AD6D32"/>
    <w:rsid w:val="00AD7190"/>
    <w:rsid w:val="00AE64CA"/>
    <w:rsid w:val="00B14941"/>
    <w:rsid w:val="00B20E62"/>
    <w:rsid w:val="00B26103"/>
    <w:rsid w:val="00BA1787"/>
    <w:rsid w:val="00BB6D6F"/>
    <w:rsid w:val="00BD1B11"/>
    <w:rsid w:val="00BE48A6"/>
    <w:rsid w:val="00BE647C"/>
    <w:rsid w:val="00BF4254"/>
    <w:rsid w:val="00BF5DB8"/>
    <w:rsid w:val="00BF6691"/>
    <w:rsid w:val="00C047DD"/>
    <w:rsid w:val="00C12EF5"/>
    <w:rsid w:val="00C31444"/>
    <w:rsid w:val="00C349E3"/>
    <w:rsid w:val="00C41168"/>
    <w:rsid w:val="00C42B28"/>
    <w:rsid w:val="00C4324C"/>
    <w:rsid w:val="00C4439F"/>
    <w:rsid w:val="00C47776"/>
    <w:rsid w:val="00C528E4"/>
    <w:rsid w:val="00C652D9"/>
    <w:rsid w:val="00C66417"/>
    <w:rsid w:val="00C71685"/>
    <w:rsid w:val="00C74285"/>
    <w:rsid w:val="00C756EB"/>
    <w:rsid w:val="00C8626C"/>
    <w:rsid w:val="00CA5276"/>
    <w:rsid w:val="00CC62E1"/>
    <w:rsid w:val="00CF4204"/>
    <w:rsid w:val="00CF5713"/>
    <w:rsid w:val="00D03CD3"/>
    <w:rsid w:val="00D14A3A"/>
    <w:rsid w:val="00D172CB"/>
    <w:rsid w:val="00D23E47"/>
    <w:rsid w:val="00D2453D"/>
    <w:rsid w:val="00D33754"/>
    <w:rsid w:val="00D41023"/>
    <w:rsid w:val="00D552E9"/>
    <w:rsid w:val="00D77868"/>
    <w:rsid w:val="00D80934"/>
    <w:rsid w:val="00D820AB"/>
    <w:rsid w:val="00DB1065"/>
    <w:rsid w:val="00DB14EC"/>
    <w:rsid w:val="00DB4412"/>
    <w:rsid w:val="00DC4731"/>
    <w:rsid w:val="00DD4118"/>
    <w:rsid w:val="00DF46EE"/>
    <w:rsid w:val="00E26897"/>
    <w:rsid w:val="00E437E6"/>
    <w:rsid w:val="00E43FB5"/>
    <w:rsid w:val="00E5388F"/>
    <w:rsid w:val="00E54431"/>
    <w:rsid w:val="00E8490B"/>
    <w:rsid w:val="00E92417"/>
    <w:rsid w:val="00EA3646"/>
    <w:rsid w:val="00EA5E5D"/>
    <w:rsid w:val="00EC1478"/>
    <w:rsid w:val="00EC720C"/>
    <w:rsid w:val="00ED185A"/>
    <w:rsid w:val="00ED705F"/>
    <w:rsid w:val="00EF3C65"/>
    <w:rsid w:val="00F02235"/>
    <w:rsid w:val="00F42EC9"/>
    <w:rsid w:val="00F66F99"/>
    <w:rsid w:val="00F76DEB"/>
    <w:rsid w:val="00F8089E"/>
    <w:rsid w:val="00F87C25"/>
    <w:rsid w:val="00FA1385"/>
    <w:rsid w:val="00FA6E29"/>
    <w:rsid w:val="00FA7046"/>
    <w:rsid w:val="00FA7867"/>
    <w:rsid w:val="00FB198F"/>
    <w:rsid w:val="00FD1065"/>
    <w:rsid w:val="00FD1CFB"/>
    <w:rsid w:val="00FD6CB0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6081A"/>
  <w15:docId w15:val="{F39636C5-FC6D-4DA1-9713-E6876C6C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609" w:right="61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Tytu">
    <w:name w:val="Title"/>
    <w:basedOn w:val="Normalny"/>
    <w:uiPriority w:val="1"/>
    <w:qFormat/>
    <w:pPr>
      <w:spacing w:before="45"/>
      <w:ind w:left="609" w:right="560"/>
      <w:jc w:val="center"/>
    </w:pPr>
    <w:rPr>
      <w:b/>
      <w:bCs/>
      <w:sz w:val="24"/>
      <w:szCs w:val="24"/>
    </w:rPr>
  </w:style>
  <w:style w:type="paragraph" w:styleId="Akapitzlist">
    <w:name w:val="List Paragraph"/>
    <w:aliases w:val="Numerowanie,List Paragraph,Akapit z listą BS,CW_Lista,Akapit z listą3,Akapit z listą31,Odstavec,Kolorowa lista — akcent 11,Wykres,Akapit z listą1,Preambuła,T_SZ_List Paragraph,zwykły tekst,List Paragraph1,BulletC,normalny tekst,Obiekt,L1"/>
    <w:basedOn w:val="Normalny"/>
    <w:link w:val="AkapitzlistZnak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C2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FC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2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FC7"/>
    <w:rPr>
      <w:rFonts w:ascii="Calibri" w:eastAsia="Calibri" w:hAnsi="Calibri" w:cs="Calibri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7B130A"/>
    <w:rPr>
      <w:rFonts w:ascii="Calibri" w:eastAsia="Calibri" w:hAnsi="Calibri" w:cs="Calibri"/>
      <w:b/>
      <w:bCs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29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08A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C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CB0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CB0"/>
    <w:rPr>
      <w:vertAlign w:val="superscript"/>
    </w:rPr>
  </w:style>
  <w:style w:type="table" w:styleId="Tabela-Siatka">
    <w:name w:val="Table Grid"/>
    <w:basedOn w:val="Standardowy"/>
    <w:uiPriority w:val="39"/>
    <w:rsid w:val="00D5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FB"/>
    <w:rPr>
      <w:rFonts w:ascii="Segoe UI" w:eastAsia="Calibri" w:hAnsi="Segoe UI" w:cs="Segoe UI"/>
      <w:sz w:val="18"/>
      <w:szCs w:val="18"/>
      <w:lang w:val="pl-PL"/>
    </w:rPr>
  </w:style>
  <w:style w:type="paragraph" w:customStyle="1" w:styleId="Default">
    <w:name w:val="Default"/>
    <w:rsid w:val="00FB198F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0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C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CBA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CBA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List Paragraph Znak,Akapit z listą BS Znak,CW_Lista Znak,Akapit z listą3 Znak,Akapit z listą31 Znak,Odstavec Znak,Kolorowa lista — akcent 11 Znak,Wykres Znak,Akapit z listą1 Znak,Preambuła Znak,zwykły tekst Znak"/>
    <w:link w:val="Akapitzlist"/>
    <w:uiPriority w:val="34"/>
    <w:qFormat/>
    <w:locked/>
    <w:rsid w:val="006C677B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-I-G@kujawsko-pomor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vestin.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jawsko-pomor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F48F-3522-4229-8244-8EC58083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Schick</dc:creator>
  <cp:lastModifiedBy>Małgorzata Schick</cp:lastModifiedBy>
  <cp:revision>27</cp:revision>
  <cp:lastPrinted>2023-08-25T12:06:00Z</cp:lastPrinted>
  <dcterms:created xsi:type="dcterms:W3CDTF">2023-08-25T08:29:00Z</dcterms:created>
  <dcterms:modified xsi:type="dcterms:W3CDTF">2023-08-28T10:59:00Z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dla Microsoft 365</vt:lpwstr>
  </property>
</Properties>
</file>